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</w:t>
      </w:r>
    </w:p>
    <w:p>
      <w:pPr/>
      <w:r>
        <w:rPr/>
        <w:t xml:space="preserve">Domov pro seniory Pohoda, Open House, Help in, Sdružení Liga a desítky dalších subjektů na první pohled nic nespojuje. Opak je však pravdou, všichni jsou poskytovateli sociálních služeb a součástí jejich komunitního plánování.</w:t>
      </w:r>
    </w:p>
    <w:p>
      <w:pPr/>
      <w:r>
        <w:rPr/>
        <w:t xml:space="preserve">Jana Juřenová, Občanské sdružení Liga: </w:t>
      </w:r>
      <w:r>
        <w:rPr>
          <w:i w:val="1"/>
          <w:iCs w:val="1"/>
        </w:rPr>
        <w:t xml:space="preserve">"Partneři, spolupracující organizace, poskytovatelé sociálních služeb mají potřebu se sejít minimálně jednou za rok, informovat se, co se děje jaké oblasti, v jaké oblasti jsou úspěšné, kde se jim daří míň, kde je jaký jaká problém a kde by jim vedení města, případně zastupitelé mohli pomoci."</w:t>
      </w:r>
    </w:p>
    <w:p>
      <w:pPr/>
      <w:r>
        <w:rPr/>
        <w:t xml:space="preserve">Seminář nebyl jenom společenskou událostí, byl veskrze pracovní. Účastníci se třeba dozvěděli, jakým způsobem získat na svou činnost peníze a na programu byla také spolupráce s policií.</w:t>
      </w:r>
    </w:p>
    <w:p>
      <w:pPr/>
      <w:r>
        <w:rPr/>
        <w:t xml:space="preserve">Pavla Tušková, mluvčí bruntálské policie: </w:t>
      </w:r>
      <w:r>
        <w:rPr>
          <w:i w:val="1"/>
          <w:iCs w:val="1"/>
        </w:rPr>
        <w:t xml:space="preserve">"Policie spolupracuje s městy zejména vytipováním vhodných, nebezpečných nebo problémových lokalit a opatření, která by mohla s městy v těchto lokalitách provést a také zpracováváme různé analýzy, které potřebují města jako podklad k různým projektům."</w:t>
      </w:r>
    </w:p>
    <w:p>
      <w:pPr/>
      <w:r>
        <w:rPr/>
        <w:t xml:space="preserve">Marcela Matúšů, Odbor sociálních věcí:</w:t>
      </w:r>
      <w:r>
        <w:rPr>
          <w:i w:val="1"/>
          <w:iCs w:val="1"/>
        </w:rPr>
        <w:t xml:space="preserve"> "Je to dobrá příležitost, kde se mohou prezentovat. Mohou prezentovat svou činnost, své služby, protože zveme zastupitele, letos jsme navíc pozvali i starosty okolních obcí."</w:t>
      </w:r>
    </w:p>
    <w:p>
      <w:pPr/>
      <w:r>
        <w:rPr/>
        <w:t xml:space="preserve">Zájem o seminář poskytovatelů sociálních služeb na Bruntálsku pomalu ale jistě roste. Letos proběhl už po čtvrté a konat by se měl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55/setkani-poskytovatel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2026-05-03T20:53:31+02:00</dcterms:created>
  <dcterms:modified xsi:type="dcterms:W3CDTF">2026-05-03T20:53:31+02:00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