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00:30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Juniorští barmani soutěžili v Novém Jičíně</w:t>
      </w:r>
    </w:p>
    <w:p>
      <w:pPr/>
      <w:r>
        <w:rPr/>
        <w:t xml:space="preserve">Barmanskou soutěž juniorů organizuje Střední škola hotelnictví a gastronomie ve Frenštátu pod Radhoštěm ve spolupráci s Českou barmanskou asociací už po dvanácté. Čistá tequila jako základ drinku není na soutěžích obvyklá.</w:t>
      </w:r>
    </w:p>
    <w:p>
      <w:pPr/>
      <w:r>
        <w:rPr/>
        <w:t xml:space="preserve">Šárka Janová, česká barmanskák asociace: </w:t>
      </w:r>
      <w:r>
        <w:rPr>
          <w:i w:val="1"/>
          <w:iCs w:val="1"/>
        </w:rPr>
        <w:t xml:space="preserve">"Tequila je specifická surovina, míchá se z ní hůř než třeba z vodky nebo karibských rumů. Je to základ, který musí být vlastně tequila a další suroviny jsou pouze na soutěžících." </w:t>
      </w:r>
    </w:p>
    <w:p>
      <w:pPr/>
      <w:r>
        <w:rPr/>
        <w:t xml:space="preserve">O titul nejlepšího barmana se utkali soutěžící nejen z České republiky. Předvést své umění a kombinaci chutí přijeli i studenti ze zahraničí.</w:t>
      </w:r>
    </w:p>
    <w:p>
      <w:pPr/>
      <w:r>
        <w:rPr/>
        <w:t xml:space="preserve">Ivo Herman, ředitel Střední školy hotelnictví a gastronomie, Frenštát p. R.: </w:t>
      </w:r>
      <w:r>
        <w:rPr>
          <w:i w:val="1"/>
          <w:iCs w:val="1"/>
        </w:rPr>
        <w:t xml:space="preserve">"Jsou to partnerské školy z jiných našich projektů, takže využíváme toho společného vzdělávání žáků, ať už ze Slovenska, Maďarska nebo České republiky. A ty zkušenosti máme už z minulých let." </w:t>
      </w:r>
    </w:p>
    <w:p>
      <w:pPr/>
      <w:r>
        <w:rPr/>
        <w:t xml:space="preserve">Mezi našimi zástupci byla i talentovaná barmanka Petra Paličková z Ostravy - Hrabůvky. Ingredience, které použila do koktejlu, utvořily exotický a na první pohled zajímavý mix. S ním také vyhrála celou soutěž.</w:t>
      </w:r>
    </w:p>
    <w:p>
      <w:pPr/>
      <w:r>
        <w:rPr/>
        <w:t xml:space="preserve">Petra Paličková, Střední škola společného stravování, Ostrava - Hrabůvka:</w:t>
      </w:r>
      <w:r>
        <w:rPr>
          <w:i w:val="1"/>
          <w:iCs w:val="1"/>
        </w:rPr>
        <w:t xml:space="preserve"> "Měla jsem tam pomazánku neboli marmeládu, kde byl zázvor a pomeranč potom ananasový a jahodový juice, potom tequilu co tady byla a triple sec plus ještě sirup s příchutí jablečného koláče. My vymýšlime třeba nějaké ty drinky dva dny, potom vybereme ty nejlepší a trénujeme aby jsme zdokonalili techniku."</w:t>
      </w:r>
    </w:p>
    <w:p>
      <w:pPr/>
      <w:r>
        <w:rPr/>
        <w:t xml:space="preserve">Ivo Herman, ředitel Střední školy hotelnictví a gastronomie, Frenštát p. R.: </w:t>
      </w:r>
      <w:r>
        <w:rPr>
          <w:i w:val="1"/>
          <w:iCs w:val="1"/>
        </w:rPr>
        <w:t xml:space="preserve">"Speciality jsou v každém případě, protože všechny nápoje jsou originály." </w:t>
      </w:r>
    </w:p>
    <w:p>
      <w:pPr/>
      <w:r>
        <w:rPr/>
        <w:t xml:space="preserve">Možnost koktejlového freestylu měli i návštěvníci. Ti, kteří si na míchání drinků netroufli, alespoň ochutnali. Podle pořadatelů se nadějní barmani sejdou na stejném místě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591/juniorsti-barmani-soutezil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2026-06-07T00:50:18+02:00</dcterms:created>
  <dcterms:modified xsi:type="dcterms:W3CDTF">2026-06-07T00:50:18+02:00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