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18.3.2012, 03:29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workshop pro němčináře</w:t>
      </w:r>
    </w:p>
    <w:p>
      <w:pPr/>
      <w:r>
        <w:rPr/>
        <w:t xml:space="preserve">Úspěšný projekt Cizí jazyky - otevřené dveře do Evropské unie má za sebou další pokračování. Tentokrát se v učebně ZŠ a MŠ Prameny konal workshop věnovaný učitelům německého jazyka základních škol.</w:t>
      </w:r>
    </w:p>
    <w:p>
      <w:pPr/>
      <w:r>
        <w:rPr/>
        <w:t xml:space="preserve">Petra Kantorová, metodik projektu: </w:t>
      </w:r>
      <w:r>
        <w:rPr>
          <w:i w:val="1"/>
          <w:iCs w:val="1"/>
        </w:rPr>
        <w:t xml:space="preserve">"Také jsme pozvali i zástupce ze středních škol, aby došlo k výměně informací a navázání spolupráce mezi základními a středními školami."</w:t>
      </w:r>
    </w:p>
    <w:p>
      <w:pPr/>
      <w:r>
        <w:rPr/>
        <w:t xml:space="preserve">Lukáš Raszyk (ČSSD), náměstek primátora: </w:t>
      </w:r>
      <w:r>
        <w:rPr>
          <w:i w:val="1"/>
          <w:iCs w:val="1"/>
        </w:rPr>
        <w:t xml:space="preserve">"Myslím si, mladý člověk vybavený německým jazykem má velké plus do života, co se týká získání zaměstnání."</w:t>
      </w:r>
    </w:p>
    <w:p>
      <w:pPr/>
      <w:r>
        <w:rPr/>
        <w:t xml:space="preserve">Anketa, učitelé německého jazyka: 1. </w:t>
      </w:r>
      <w:r>
        <w:rPr>
          <w:i w:val="1"/>
          <w:iCs w:val="1"/>
        </w:rPr>
        <w:t xml:space="preserve">"Určitě něco pozitivního se tady dozvím."</w:t>
      </w:r>
      <w:r>
        <w:rPr/>
        <w:t xml:space="preserve"> 2. </w:t>
      </w:r>
      <w:r>
        <w:rPr>
          <w:i w:val="1"/>
          <w:iCs w:val="1"/>
        </w:rPr>
        <w:t xml:space="preserve">"Co nám vnese novou krev do výuky."</w:t>
      </w:r>
    </w:p>
    <w:p>
      <w:pPr/>
      <w:r>
        <w:rPr/>
        <w:t xml:space="preserve">Workshopem prošli i ředitelé škol a jejich zástupci a týkal se poradenství, jak efektivně zavádět výuku cizích jazyků na školách.</w:t>
      </w:r>
    </w:p>
    <w:p>
      <w:pPr/>
      <w:r>
        <w:rPr/>
        <w:t xml:space="preserve">Petra Kantorová, metodik projektu: </w:t>
      </w:r>
      <w:r>
        <w:rPr>
          <w:i w:val="1"/>
          <w:iCs w:val="1"/>
        </w:rPr>
        <w:t xml:space="preserve">"Od toho si slibujeme, že učitelé se dozví něco k samotné výuce, jak ji mohou spestřit pro své žáky, jak využívat nové pomůcky a interaktivní pomůcky ve výuce a vlastně ICT technologií ve výuce německého jazyka."</w:t>
      </w:r>
    </w:p>
    <w:p>
      <w:pPr/>
      <w:r>
        <w:rPr/>
        <w:t xml:space="preserve">Celý projekt už běží delší dobu. V loňském roce prošli workshopem učitelé anglického jazyka a 160 vítězů jazykových soutěží z řad žáků se mohlo zdarma podívat do Anglie a Německa. Projekt končí letos v červnu, v květnu proběhne ještě závěrečná výstupní konference.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747/v-karvine-se-konal-workshop-pro-nemci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2026-08-05T09:16:46+02:00</dcterms:created>
  <dcterms:modified xsi:type="dcterms:W3CDTF">2026-08-05T09:16:46+02:00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