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19.3.2012, 01:30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11. zasedání zastupitelstva Karviné</w:t>
      </w:r>
    </w:p>
    <w:p>
      <w:pPr/>
      <w:r>
        <w:rPr/>
        <w:t xml:space="preserve">V Karviné se tento týden v sále Slezské univerzity konalo 11. zasedání zastupitelstva města. Zastupitelé na něm například hodnotili program prevence kriminality.</w:t>
      </w:r>
    </w:p>
    <w:p>
      <w:pPr/>
      <w:r>
        <w:rPr/>
        <w:t xml:space="preserve">Mezi důležitými body programu bylo i projednávání dotací do sociální oblasti a sportu.</w:t>
      </w:r>
    </w:p>
    <w:p>
      <w:pPr/>
      <w:r>
        <w:rPr/>
        <w:t xml:space="preserve">Tomáš Hanzel (ČSSD), primátor města: </w:t>
      </w:r>
      <w:r>
        <w:rPr>
          <w:i w:val="1"/>
          <w:iCs w:val="1"/>
        </w:rPr>
        <w:t xml:space="preserve">"Jelikož stát nedává skoro žádné dotace do sociální oblasti a spousta organizací, které se zabývají sociální činností, jsou ve velmi tížívých finančních situacích, tak město Karviná se rozhodlo a podpořilo granty v oblasti sociální zhruba částkou 4 milionů korun. Dále byly rozděleny peníze do sportu, zhruba ve výši dvou milionů korun, což taky můžeme považovat za určitý druh prevence kriminality, protože je to vždy výhradně do mládežnických oddílů."</w:t>
      </w:r>
    </w:p>
    <w:p>
      <w:pPr/>
      <w:r>
        <w:rPr/>
        <w:t xml:space="preserve">Na zastupitelstvu vystoupil mimo jiné i ředitel rájecké nemocnice Petr Kovařík, aby vedení města seznámil s hospodařením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755/11-zasedani-zastupitelstva-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2026-08-05T09:23:09+02:00</dcterms:created>
  <dcterms:modified xsi:type="dcterms:W3CDTF">2026-08-05T09:23:09+02:00</dcterms:modified>
</cp:coreProperties>
</file>

<file path=docProps/custom.xml><?xml version="1.0" encoding="utf-8"?>
<Properties xmlns="http://schemas.openxmlformats.org/officeDocument/2006/custom-properties" xmlns:vt="http://schemas.openxmlformats.org/officeDocument/2006/docPropsVTypes"/>
</file>