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chráněných dílen nabídla velikonoční inspiraci</w:t>
      </w:r>
    </w:p>
    <w:p>
      <w:pPr/>
      <w:r>
        <w:rPr/>
        <w:t xml:space="preserve">Velikonoční vajíčka, karabáče, ale třeba i koberce nebo ozdobné skleničky... to všechno si mohli koupit zaměstnanci krajského úřadu, kteří přišli na výstavu chráněných dílen.</w:t>
      </w:r>
    </w:p>
    <w:p>
      <w:pPr/>
      <w:r>
        <w:rPr/>
        <w:t xml:space="preserve">Anketa: nakupující: </w:t>
      </w:r>
      <w:r>
        <w:rPr>
          <w:i w:val="1"/>
          <w:iCs w:val="1"/>
        </w:rPr>
        <w:t xml:space="preserve">"Nakoupili jsme si skleničky, protože jsou moc pěkné." "Líbí se mi moc, vybrala jsem si tácek na chatu."</w:t>
      </w:r>
    </w:p>
    <w:p>
      <w:pPr/>
      <w:r>
        <w:rPr/>
        <w:t xml:space="preserve">Jiří Vzientek (ČSSD), náměstek hejtmana: </w:t>
      </w:r>
      <w:r>
        <w:rPr>
          <w:i w:val="1"/>
          <w:iCs w:val="1"/>
        </w:rPr>
        <w:t xml:space="preserve">"Je velmi dobré, že se tady ta výstava uskutečnila, je to alespoň nějaká pomoc těm sociálně potřebným." </w:t>
      </w:r>
    </w:p>
    <w:p>
      <w:pPr/>
      <w:r>
        <w:rPr/>
        <w:t xml:space="preserve">Z chráněné dílny Harmonie, která je součástí chráněného bydlení v Krnově dorazili své výrobky prodávat sami klienti.</w:t>
      </w:r>
    </w:p>
    <w:p>
      <w:pPr/>
      <w:r>
        <w:rPr/>
        <w:t xml:space="preserve">Povzbudit pracovníky i klienty chráněných dílen přišel i hejtman Jaroslav Palas, který v pondělí vyzval v dopise vládu aby začala hned řešit problémy financování sociálních služeb.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"Celá řada těch výrobků je laděna velikonočně, takže jsem si nakoupil kraslice."</w:t>
      </w:r>
    </w:p>
    <w:p>
      <w:pPr/>
      <w:r>
        <w:rPr/>
        <w:t xml:space="preserve">O výrobky chráněných dílen byl velký zájem a brzy se po nich zaprášilo. Co s vydělanými penězi je jasné, nakoupí se za ně další materiál a suroviny na další výrobu.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773/vystava-chranenych-dilen-nabidla-velikonocni-inspi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2026-07-09T16:08:49+02:00</dcterms:created>
  <dcterms:modified xsi:type="dcterms:W3CDTF">2026-07-09T16:08:49+02:00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