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opět patří dětem</w:t>
      </w:r>
    </w:p>
    <w:p>
      <w:pPr/>
      <w:r>
        <w:rPr/>
        <w:t xml:space="preserve">Zámecká sezóna je teprve na svém začátku, přesto už teď z Kunína hlásí, že mají každý den plno. Zámek patří vždy čtyři dopoledne v týdnu stovkám malých předškoláků.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„Denně k nám dopoledne přijíždí na 250 až 300 dětí na programy, které se k nám vrátily po dvou letech. Divadélko Mrak zde hraje pohádky a inscenuje převleky do pohádkových kostýmů, učí děti zacházet s loutkami, v parku si děti užívají zámecké atmosféry se špekáčky, letošní sezóna je velice ostrá. Počítáme, že během necelých 4 týdnů se u nás vystřídá pět, šest tisíc dětí za dopoledne a samozřejmě další děti přijíždějí také na klasické školní výlety."</w:t>
      </w:r>
    </w:p>
    <w:p>
      <w:pPr/>
      <w:r>
        <w:rPr/>
        <w:t xml:space="preserve">Mateřské školky se do Kunína sjíždějí z širokého okolí nejen z Moravskoslezského kraje. Několikahodinový program rozdělený do pěti bloků děti spolehlivě upoutá a někdy neodolají ani jejich paní učitelky. Anketa, děti MŠ Baška: 1. </w:t>
      </w:r>
      <w:r>
        <w:rPr>
          <w:i w:val="1"/>
          <w:iCs w:val="1"/>
        </w:rPr>
        <w:t xml:space="preserve">„Mně se nejvíc líbilo to zlato, které bylo v těch kostýmech."</w:t>
      </w:r>
      <w:r>
        <w:rPr/>
        <w:t xml:space="preserve"> 2. </w:t>
      </w:r>
      <w:r>
        <w:rPr>
          <w:i w:val="1"/>
          <w:iCs w:val="1"/>
        </w:rPr>
        <w:t xml:space="preserve">„Mi se líbilo, jak jsme opékali párky."</w:t>
      </w:r>
      <w:r>
        <w:rPr/>
        <w:t xml:space="preserve"> 3.</w:t>
      </w:r>
      <w:r>
        <w:rPr>
          <w:i w:val="1"/>
          <w:iCs w:val="1"/>
        </w:rPr>
        <w:t xml:space="preserve"> „Už jsem tady podruhé a je to tu pěkné."</w:t>
      </w:r>
    </w:p>
    <w:p>
      <w:pPr/>
      <w:r>
        <w:rPr/>
        <w:t xml:space="preserve">Magda Rusková, vedoucí učitelka MŠ Baška: </w:t>
      </w:r>
      <w:r>
        <w:rPr>
          <w:i w:val="1"/>
          <w:iCs w:val="1"/>
        </w:rPr>
        <w:t xml:space="preserve">„Přijeli jsme z Bašky, protože jsme slyšeli, že před dvěma lety se něco takového v Kuníně organizovalo a paní učitelka, která je teď u nás na zástupu, nás navnadila. Objednali jsme se a vydali se na výlet a můžeme říct, že teda super, protože to je perfektně zorganizované, žádná chybička."</w:t>
      </w:r>
    </w:p>
    <w:p>
      <w:pPr/>
      <w:r>
        <w:rPr/>
        <w:t xml:space="preserve">Netradiční zábavu naopak přímo v režii dětí nabídne už tato neděle, malí husaři z novojičínské husarské akademie si splní své přání a budou provádět své vrstevníky zámkem.</w:t>
      </w:r>
    </w:p>
    <w:p>
      <w:pPr/>
      <w:r>
        <w:rPr/>
        <w:t xml:space="preserve">Jaroslav Zezulčík, kastelán zámku Kunín:</w:t>
      </w:r>
      <w:r>
        <w:rPr>
          <w:i w:val="1"/>
          <w:iCs w:val="1"/>
        </w:rPr>
        <w:t xml:space="preserve"> „Děti si řekly, že jednou chtějí být kastelány, tak začínáme odmalička. Na Den dětí malí průvodci nahradí ty dospělé a budou své vrstevníky po zámku provádět sami. V každém pokoji bude nachystán jeden dětský průvodce, který svým jazykem přiblíží historii zámku a osudy zámeckých pánů a paní. Samozřejmě vstup je v neděli po celý den zdarma a děti mají také na odpoledne slíbené malé dárky."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94/kuninsky-zamek-opet-patr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2026-05-28T05:00:59+02:00</dcterms:created>
  <dcterms:modified xsi:type="dcterms:W3CDTF">2026-05-28T05:00:59+02:00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