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Železný hasič není určena jen pro dospělé</w:t>
      </w:r>
    </w:p>
    <w:p>
      <w:pPr/>
      <w:r>
        <w:rPr/>
        <w:t xml:space="preserve">Závodníci museli roztáhnout dvě céčkovéhadice, naplnit džberovou stříkačkou litrový barel, překonat žebříkovou stěnu,smotat dvě céčkové hadice, přenést  dvě pětikilové zátěže, napojit savicia koš, přesunout převrácením pneumatiku osobního automobilu a nakonec napojit dvěcéčkové hadice na rozdělovač. Po ukončení těchto disciplín následovala ještěsoutěž s názvem "Nejrychlejší zadek", určená vždy pro tři týmovézávodníky. Jednalo se o klasický požární útok. Z mašiny je ale natáhnutá pouzeběčková hadicea na konci ní je spínač,který sepne po výstřiku vody.Přestožestonavští ani v jedné disciplíně nedosáhli na bednu, nabyté zkušenosti jimjistě přijdou vhod. Už teď se v rámci hasičského kroužku všichni dohadují,kdo bude Stonavu reprezentovat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3877/soutez-zelezny-hasic-neni-urcena-jen-pro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2026-04-15T14:34:15+02:00</dcterms:created>
  <dcterms:modified xsi:type="dcterms:W3CDTF">2026-04-15T14:34:15+02:00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