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ekologická soutěž v Bruntále</w:t>
      </w:r>
    </w:p>
    <w:p>
      <w:pPr/>
      <w:r>
        <w:rPr/>
        <w:t xml:space="preserve">Každý ročník soutěže pořadatelé motivují. Letošní ročník byl zaměřený na ekologické zahrady.</w:t>
      </w:r>
    </w:p>
    <w:p>
      <w:pPr/>
      <w:r>
        <w:rPr/>
        <w:t xml:space="preserve">Leoš Sekanina, ředitel pořádající ZŠ Okružní: „V malém to jsou takové věci jako kompostování a podobně, ale má to samozřejmě i větší ekologické přesahy. Každé družstvo muselo přinést vstupní úkol a to je nějaký model ekologické zahrady.“</w:t>
      </w:r>
    </w:p>
    <w:p>
      <w:pPr/>
      <w:r>
        <w:rPr/>
        <w:t xml:space="preserve">Soutěž má dvě kategorie  - mladší a starší žáky. Soutěžící musí ve stanoveném čase splnit zadané úkoly.</w:t>
      </w:r>
    </w:p>
    <w:p>
      <w:pPr/>
      <w:r>
        <w:rPr/>
        <w:t xml:space="preserve">Leoš Sekanina, ředitel pořádající ZŠ Okružní: „Dále tady budou mít test, poměrně náročný pro některé děti. Potom tady bude několik dalších úkolů – poznávačky, doplňovačky. Také soutěžní úkol v angličtině.         </w:t>
      </w:r>
    </w:p>
    <w:p>
      <w:pPr/>
      <w:r>
        <w:rPr/>
        <w:t xml:space="preserve">Anketa, soutěžící: „Já bych neříkal prostě, že je to těžký, ale není to ani nijak lehký.“</w:t>
      </w:r>
    </w:p>
    <w:p>
      <w:pPr/>
      <w:r>
        <w:rPr/>
        <w:t xml:space="preserve">„Tak teď děláme tu včelku Máju, ale nevím, co ještě bude dál pak, takže zatím ta včelka Mája</w:t>
      </w:r>
    </w:p>
    <w:p>
      <w:pPr/>
      <w:r>
        <w:rPr/>
        <w:t xml:space="preserve">nejtěžší.“</w:t>
      </w:r>
    </w:p>
    <w:p>
      <w:pPr/>
      <w:r>
        <w:rPr/>
        <w:t xml:space="preserve">„Píšeme test o ekologii.“</w:t>
      </w:r>
    </w:p>
    <w:p>
      <w:pPr/>
      <w:r>
        <w:rPr/>
        <w:t xml:space="preserve">„Vzpomenout si na to, co jsme se učili.“</w:t>
      </w:r>
    </w:p>
    <w:p>
      <w:pPr/>
      <w:r>
        <w:rPr/>
        <w:t xml:space="preserve">„Výpočty zahrad.“</w:t>
      </w:r>
    </w:p>
    <w:p>
      <w:pPr/>
      <w:r>
        <w:rPr/>
        <w:t xml:space="preserve">„Vlastně počítáme, kolik pan zahradník měl metrů plot a takové různé.Pak děláme  nějaké jak když poznávačky zvířat, rostlin a plno jiných věcí.“</w:t>
      </w:r>
    </w:p>
    <w:p>
      <w:pPr/>
      <w:r>
        <w:rPr/>
        <w:t xml:space="preserve">Doplňkové úkoly pro děti připravily Správa Chráněné krajinné oblasti Jeseníky a Lesy České republiky.</w:t>
      </w:r>
    </w:p>
    <w:p>
      <w:pPr/>
      <w:r>
        <w:rPr/>
        <w:t xml:space="preserve">Michal Ulrych, CHKO Jeseníky: „V podstatě ve volných časech za  námi se děti mohou zastavit a my jim ukážeme nějaké obrázky  z Jeseníků, co se týče ochrany přírody.“</w:t>
      </w:r>
    </w:p>
    <w:p>
      <w:pPr/>
      <w:r>
        <w:rPr/>
        <w:t xml:space="preserve">Martin Urbášek, adjunkt lesní správy, LČR Bruntál: „Jsme vlastně jedním z partnerů tady té soutěže a připravil jsem si pro děti nějaké odměny, nějaký doprovodný program, poznávačky a tak dále, takže tomu se také mohou věnovat, až budou mít soutěž hotovou.“</w:t>
      </w:r>
    </w:p>
    <w:p>
      <w:pPr/>
      <w:r>
        <w:rPr/>
        <w:t xml:space="preserve">Ukázku živých zvířat pak soutěžícím předvedla Přírodovědná stanice bruntálského Střediska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3952/oblastni-ekologicka-sout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2026-05-10T11:55:52+02:00</dcterms:created>
  <dcterms:modified xsi:type="dcterms:W3CDTF">2026-05-10T11:55:52+02:00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