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z Dolu Darkov nevyfárali po noční směně</w:t>
      </w:r>
    </w:p>
    <w:p>
      <w:pPr/>
      <w:r>
        <w:rPr/>
        <w:t xml:space="preserve">Je krátce po osmé hodině ráno,  skupinka havířů stojí před šachtou a čekají na své kolegy. Marně. Z podzemí po noční směně nevyfárali.</w:t>
      </w:r>
    </w:p>
    <w:p>
      <w:pPr/>
      <w:r>
        <w:rPr/>
        <w:t xml:space="preserve">anketa, horníci: „Jenom víme, že tam zůstali, že nechtějí vyfárat. Nevíme jestli tam někdo byl, řešil tam něco s nimi, naštval je, nevím.“</w:t>
      </w:r>
    </w:p>
    <w:p>
      <w:pPr/>
      <w:r>
        <w:rPr/>
        <w:t xml:space="preserve">K 26 horníkům, kteří nevyfárali se v podzemí připojilo dalších dvacet z ranní směny.</w:t>
      </w:r>
    </w:p>
    <w:p>
      <w:pPr/>
      <w:r>
        <w:rPr/>
        <w:t xml:space="preserve">Ivo Čelechovský, mluvčí OKD, a. s.: „Je to jejich privátní protest proti současné situaci v OKD. Požadují znát odpověď na své otázky.“</w:t>
      </w:r>
    </w:p>
    <w:p>
      <w:pPr/>
      <w:r>
        <w:rPr/>
        <w:t xml:space="preserve">Za horníky do podzemí proto sfáralo vedení dolu a odborové organizace.</w:t>
      </w:r>
    </w:p>
    <w:p>
      <w:pPr/>
      <w:r>
        <w:rPr/>
        <w:t xml:space="preserve">Jaromír Pytlík, předseda Sdružení hornických odborů OKD: „Když jsme tam přišli, byli v blízkosti jámy. Byli tam jak s ranní směny, tak i ti z půlnoční, kteří měli vyfárat v osm hodin.“</w:t>
      </w:r>
    </w:p>
    <w:p>
      <w:pPr/>
      <w:r>
        <w:rPr/>
        <w:t xml:space="preserve">Horníci požadovali, aby jim vedení řeklo, co bude dál s OKD, jestli dostanou mzdy apod. Po krátké debatě pak havíři z noční směny vyfárali.</w:t>
      </w:r>
    </w:p>
    <w:p>
      <w:pPr/>
      <w:r>
        <w:rPr/>
        <w:t xml:space="preserve">anketa, horníci: „Nejdůležitější je, že nejsme vůbec o ničem informováni. Když se zeptáme, tak nám nic neřeknou. Proto jsme tam zůstali, aby někdo přišel kompetentní a řekl, co a jak.“ „Vysvětlili nám situaci a uvidíme co se bude dít.“</w:t>
      </w:r>
    </w:p>
    <w:p>
      <w:pPr/>
      <w:r>
        <w:rPr/>
        <w:t xml:space="preserve">Horníci byli například ujištěni, že o mzdu v květnu se bát nemusí.</w:t>
      </w:r>
    </w:p>
    <w:p>
      <w:pPr/>
      <w:r>
        <w:rPr/>
        <w:t xml:space="preserve">Jaromír Pytlík, předseda Sdružení hornických odborů OKD: „Je to jedna z těch mírných forem, kdy v člověku to hřímá a nemá kde říci ty své obavy. Je to jedna z možností, pokud nemyslíme potom jiné oblasti, jako jsou demonstrace a stávky.“</w:t>
      </w:r>
    </w:p>
    <w:p>
      <w:pPr/>
      <w:r>
        <w:rPr/>
        <w:t xml:space="preserve">Ranní impulzivní akce horníků nijak neovlivnila jednání představenstva OKD, které právě v době jejich vyfárání jednalo o případné insolvenci.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963/hornici-z-dolu-darkov-nevyfarali-po-nocni-s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2026-04-16T19:59:21+02:00</dcterms:created>
  <dcterms:modified xsi:type="dcterms:W3CDTF">2026-04-16T19:59:21+02:00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