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5.5.2016,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Lesníky i policisty trápí motorkáři v lesích</w:t>
      </w:r>
    </w:p>
    <w:p>
      <w:pPr/>
      <w:r>
        <w:rPr/>
        <w:t xml:space="preserve">Mnozí z nás se už jistě na procházce v lese setkali s burácející motorkou nebo čtyřkolkou na pěšině. I když je to těžko pochopitelné, pro určitou skupinu lidí je to zábava a adrenalin. Bohužel to značně poškozuje přírodu a řvoucí motory děsí zvěř. </w:t>
      </w:r>
    </w:p>
    <w:p>
      <w:pPr/>
      <w:r>
        <w:rPr/>
        <w:t xml:space="preserve">Jan Ševčík, ředitel Krajského ředitelství Frýdek Místek, Lesy ČR: “Poškozují půdní kryt, poškozují kořeny stromů. Samozřejmě může dojít i ke střetu s turisty a cyklisty a v neposlední řadě ruší zvěř, zvláště teď na jaře při kladení mláďat.” </w:t>
      </w:r>
    </w:p>
    <w:p>
      <w:pPr/>
      <w:r>
        <w:rPr/>
        <w:t xml:space="preserve">Proto pořádají lesníci ve spolupráci s policií akce zaměřené na tyto nelegální jezdce. V posledním případě obsadili stezky v okolí obce Skalice na Frýdeckomístecku. Lokalita je navíc Evropsky významná Niva Morávky. Klíčová místa obsadilo 10 policistů.</w:t>
      </w:r>
    </w:p>
    <w:p>
      <w:pPr/>
      <w:r>
        <w:rPr/>
        <w:t xml:space="preserve">Vlastimil Starzyk, mluvčí PČR Frýdek-Místek: “Naše hlídky byly rozmístěné na více stanovištích v místech, kde jsme předpokládali výskyt jezdců a kde nemohou ujet. Chytli jsme muže na krosové motorce Husqvarně.” </w:t>
      </w:r>
    </w:p>
    <w:p>
      <w:pPr/>
      <w:r>
        <w:rPr/>
        <w:t xml:space="preserve">Muž porušil lesní zákon a přestupek bude postoupen frýdeckomísteckému magistrátu. Hrozí mu až stotisícová pokuta. Toto policejní opatření navázalo na předchozí akce Lesník a Enduro, u kterých dokonce asistoval vrtulník. Policisté mají v plánu podobné kontroly v příštích týdnech častěji opakovat.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3984/lesniky-i-policisty-trapi-motorkari-v-les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2026-04-21T03:05:33+02:00</dcterms:created>
  <dcterms:modified xsi:type="dcterms:W3CDTF">2026-04-21T03:05:33+02:00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