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Vietnamské vodní loutkové divadlo v Bruntále</w:t>
      </w:r>
    </w:p>
    <w:p>
      <w:pPr/>
      <w:r>
        <w:rPr>
          <w:b w:val="1"/>
          <w:bCs w:val="1"/>
        </w:rPr>
        <w:t xml:space="preserve">Vietnamské vodníloutkové divadlo v Bruntále</w:t>
      </w:r>
    </w:p>
    <w:p>
      <w:pPr/>
      <w:r>
        <w:rPr/>
        <w:t xml:space="preserve">Nevíte co to je vietnamské vodní loutkové divadlo?Navštivte tedy v malé výstavní sínibruntálského zámku Výstavu nazvanou Divadlo zrozené z vody. </w:t>
      </w:r>
    </w:p>
    <w:p>
      <w:pPr/>
      <w:r>
        <w:rPr/>
        <w:t xml:space="preserve">Vietnamské vodní loutkové divadlo nemá na světě obdoby. Jehotradice je prastará, má více jak tisíciletou historii. </w:t>
      </w:r>
    </w:p>
    <w:p>
      <w:pPr/>
      <w:r>
        <w:rPr/>
        <w:t xml:space="preserve">Jana Tomášová, kurátorka: „Je to loutkové divadlo, které seodehrává na vodní hladině, což nemůžeme vidět nikde jinde na světě. Jak jsemřekla, vzniklo už zhruba před tisíci lety a to divadlo probíhá a funguje tak,že loutkoherci vodiči stojí ponoření po pás ve vodě a ovládají loutky, kteréjsou na dlouhém tyčovém mechanismu.“</w:t>
      </w:r>
    </w:p>
    <w:p>
      <w:pPr/>
      <w:r>
        <w:rPr/>
        <w:t xml:space="preserve">Mechanismus je skrytý pod vodní hladinou. Loutky a dalšípropriety přivezli pracovníci loutkářského muzea v Chrudimi přímo z několikadivadel ve Vietnamu.</w:t>
      </w:r>
    </w:p>
    <w:p>
      <w:pPr/>
      <w:r>
        <w:rPr/>
        <w:t xml:space="preserve">Jana Tomášová, kurátorka: „Vodnímu loutkovému divadluvietnamském u se říká ve vietnamštině „mua roi noc“, což znamená ve volnémpřekladu loutky plující na vodě a skutečně divák vlastně při shlédnutí tohopředstavení zažívá tu iluzi loutek plujících na vodě.“</w:t>
      </w:r>
    </w:p>
    <w:p>
      <w:pPr/>
      <w:r>
        <w:rPr/>
        <w:t xml:space="preserve">Ovládání loutek si mohli návštěvníci vernisáže samivyzkoušet. Shodli se v tom, že to není tak jednoduché, jak to vypadá.</w:t>
      </w:r>
    </w:p>
    <w:p>
      <w:pPr/>
      <w:r>
        <w:rPr/>
        <w:t xml:space="preserve">Jindřich Štreit, fotograf: „Navštívil jsem chrudimské muzeumloutek a když jsem viděl tu nádhernou sbírku, tak jsem si řekl - musí být takév Bruntále a jsem moc rád, že se to konečně podařilo.“</w:t>
      </w:r>
    </w:p>
    <w:p>
      <w:pPr/>
      <w:r>
        <w:rPr/>
        <w:t xml:space="preserve">Hana Garncarzová, ředitelkaMuzea Bruntál: „Jsem ráda, že se nám, že se nám podařilo navázat spoluprácis Muzeem loutkářských kultur v Chrudimi a že nám vlastně předvedlivýstavu, která je jedinečná, mimořádná. Je to zase něco nového a věřím, že snadse bude bruntalákům líbit.“</w:t>
      </w:r>
    </w:p>
    <w:p>
      <w:pPr/>
      <w:r>
        <w:rPr/>
        <w:t xml:space="preserve">Alena Pajkošová, vedoucí Oddělení kultury MěÚ Bruntál: „Tyloutky nejsou opravdu nádherné a já musím říci, že jsem měla možnost navštívitMuzeum loutkářství přímo v Chrudimi, ale tady, v těch prostorách, tyloutky vypadají opravdu výjimečně.“</w:t>
      </w:r>
    </w:p>
    <w:p>
      <w:pPr/>
      <w:r>
        <w:rPr/>
        <w:t xml:space="preserve">Výjimečnou výstavu připravilo bruntálské muzeum ve spoluprácis Muzeem loutkářských kultur v Chrudimi. Je možné ji navštívit do 12.června.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009/vietnamske-vodni-loutkove-divad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2026-05-01T04:18:33+02:00</dcterms:created>
  <dcterms:modified xsi:type="dcterms:W3CDTF">2026-05-01T04:18:33+02:00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