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Úprava křižovatky v Těrlicku zamezí nehodám</w:t>
      </w:r>
    </w:p>
    <w:p>
      <w:pPr/>
      <w:r>
        <w:rPr/>
        <w:t xml:space="preserve">Mnoho let se mluví o tom, že by se měla upravit složitá křižovatka v Těrlicku na Karvinsku. Kvůli její velkosti a nejednoznačnému značení zde dochází i dopravním nehodám. Po vzájemném jednání obce s dopravní policií, krajským úřadem i havířovským magistrátem se zdá, že došlo ke shodě.</w:t>
      </w:r>
    </w:p>
    <w:p>
      <w:pPr/>
      <w:r>
        <w:rPr/>
        <w:t xml:space="preserve">Martin Polášek (NEZ), starosta Těrlicka: “Velké problémy na této křižovatce byly ve spojení ulic Závodní a Těšínská, kdy vznikaly těžké nehody na základě čelních srážek vozidel, které si nedaly přednost a tyto nehody vznikaly díky nepřehlednosti této křižovatky”.</w:t>
      </w:r>
    </w:p>
    <w:p>
      <w:pPr/>
      <w:r>
        <w:rPr/>
        <w:t xml:space="preserve">Pracovní skupina zvažovala několik variant. Nakonec se shodla, že se vytvoří polo kruhový objezd. To znamená, že směr mezi Havířovem a Českým Těšínem zůstane stejný. Ulice Závodní se zjednosměrní. Policie proti úpravě dopravního značení nic nenamítá.</w:t>
      </w:r>
    </w:p>
    <w:p>
      <w:pPr/>
      <w:r>
        <w:rPr/>
        <w:t xml:space="preserve">Se změnami na křižovatce se začne až po motocyklových závodech Havířovský Zlatý kahanec, které se konají letos v červenci. Úprava je plánovala tak, aby organizátoři nemuseli měnit trať.</w:t>
      </w:r>
    </w:p>
    <w:p>
      <w:pPr/>
      <w:r>
        <w:rPr/>
        <w:t xml:space="preserve">Petr Hrabčák, organizátor závodu: “Křižovatka bude značena dopravním značením, které se bude tát během závodu odstranit”.</w:t>
      </w:r>
    </w:p>
    <w:p>
      <w:pPr/>
      <w:r>
        <w:rPr/>
        <w:t xml:space="preserve">Radnice v Těrlicku provedla na křižovatce také měření. Denně tam projede zhruba 6,5 tisíce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080/uprava-krizovatky-v-terlicku-zamezi-neho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2026-06-16T06:18:19+02:00</dcterms:created>
  <dcterms:modified xsi:type="dcterms:W3CDTF">2026-06-16T06:18:19+02:00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