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Lékárna U Bílého anděla po 300 letech končí </w:t>
      </w:r>
    </w:p>
    <w:p>
      <w:pPr/>
      <w:r>
        <w:rPr/>
        <w:t xml:space="preserve">Dům na novojičínském náměstí, z jehož fasády shlíží Bílý anděl, sloužil jako lékárna plných 300 let. Stanislav Rovan zde jako lékárník působil od roku 1985.</w:t>
      </w:r>
    </w:p>
    <w:p>
      <w:pPr/>
      <w:r>
        <w:rPr/>
        <w:t xml:space="preserve">Stanislav Rovan, lékárník </w:t>
      </w:r>
    </w:p>
    <w:p>
      <w:pPr/>
      <w:r>
        <w:rPr/>
        <w:t xml:space="preserve">“Ten počátek spadá někdy do roku 1716, kdy Nicolas Müller koupil dům na náměstí v Novém Jičíně,”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“Nový Jičín v roce 1715 postihla obrovská tragédie, morová rána, která zastihla město. V jejím průběhu sloužilo ve městě několik lékárníků a ranhojičů, mezi nimi to byl Mikuláš Müller,”  </w:t>
      </w:r>
    </w:p>
    <w:p>
      <w:pPr/>
      <w:r>
        <w:rPr/>
        <w:t xml:space="preserve">Od té doby je dům propojen s lékárnictvím a symbol Bílého anděla se v novodobé historii přesunul i do jeho vnitřních prostor v podobě dřevěné sochy. Stanislav Rovan v roce 1995 historický interiér lékárny, který zdobí zejména pozoruhodný kazetový strop, dotvořil stylovým nábytkem a starými lékárenskými předměty. </w:t>
      </w:r>
    </w:p>
    <w:p>
      <w:pPr/>
      <w:r>
        <w:rPr/>
        <w:t xml:space="preserve">Stanislav Rovan </w:t>
      </w:r>
    </w:p>
    <w:p>
      <w:pPr/>
      <w:r>
        <w:rPr/>
        <w:t xml:space="preserve">“Nejstarší je asi tento hmoždíř z roku někdy kolem 1700 a potom tyto váhy asi z let 1800 až 1850,”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“Vedle radnice je to poslední dům, který má dlouhá staletí jednu a tutéž záležitost spojenou se svým provozováním,”</w:t>
      </w:r>
    </w:p>
    <w:p>
      <w:pPr/>
      <w:r>
        <w:rPr/>
        <w:t xml:space="preserve">Jenomže tato starodávná linie se v tuto chvíli přetrhává. Stanislav Rovan odchází do důchodu a lékárna, teď končí. </w:t>
      </w:r>
    </w:p>
    <w:p>
      <w:pPr/>
      <w:r>
        <w:rPr/>
        <w:t xml:space="preserve">Stanislav Rovan, lékárník </w:t>
      </w:r>
    </w:p>
    <w:p>
      <w:pPr/>
      <w:r>
        <w:rPr/>
        <w:t xml:space="preserve">“Navrhoval jsem, že by tu mohla být muzejní expozice, ale zdůrazňuji interaktivní, že by si návštěvníci, třeba hlavně ze škol, zkoušeli výrobu lékárenských věcí, různých tablet, mastiček a roztoků, měli by více informací o tom, co lékárna obnáší, ale samozřejmě by se to nemuselo soustředit jen na lékárenství,”  </w:t>
      </w:r>
    </w:p>
    <w:p>
      <w:pPr/>
      <w:r>
        <w:rPr/>
        <w:t xml:space="preserve">Využití lékárny jako vzdělávacího muzea spolu nese nemalé finanční prostředky. Město jako vlastník rozhodlo, že prostory znovu pronajme. 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“Přihlásil jeden zájemce, rada města jeho nabídku akceptovala, ale zatím nebyla podepsaná smlouva,” </w:t>
      </w:r>
    </w:p>
    <w:p>
      <w:pPr/>
      <w:r>
        <w:rPr/>
        <w:t xml:space="preserve">Co zde bude nový nájemce provozovat, zatím radnice neuvedla. Téměř se sto procentní jistotou se dá říct, že lékárna to nebude. Ve městě je jich v tuto chvíli asi deset.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96/lekarna-u-bileho-andela-po-300-letech-kon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2026-06-03T20:33:53+02:00</dcterms:created>
  <dcterms:modified xsi:type="dcterms:W3CDTF">2026-06-03T20:33:53+02:00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