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14.5.2016,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Špatná ekonomická situace vyústila v insolvenci OKD</w:t>
      </w:r>
    </w:p>
    <w:p>
      <w:pPr/>
      <w:r>
        <w:rPr/>
        <w:t xml:space="preserve">Je úterý 3. května krátce po osmé hodině ráno,skupinka havířů stojí před šachtou a čekají na své kolegy. Marně. Z podzemí ponoční směně nevyfárali.</w:t>
      </w:r>
    </w:p>
    <w:p>
      <w:pPr/>
      <w:r>
        <w:rPr/>
        <w:t xml:space="preserve">anketa, horník: „Jenom víme, že tam zůstali,že nechtějí vyfárat. Nevíme, jestli tam někdo byl, řešil tam něco s nimi,naštval je, nevím.“</w:t>
      </w:r>
    </w:p>
    <w:p>
      <w:pPr/>
      <w:r>
        <w:rPr/>
        <w:t xml:space="preserve">K 26 horníkům, kteří nevyfárali, se v podzemí připojilo dalších dvacet z rannísměny? Proč a co se v podzemí děje, nikdo neví. Jisté je jen jedno už více, jakdva měsíce trvá stávková pohotovost. Horníci neví, co bude dál s jejichchlebodárcem, který má finanční potíže. Cena uhlí v posledních měsících šlarapidně dolů. Společnost OKD se potýká s existenčními problémy. </w:t>
      </w:r>
    </w:p>
    <w:p>
      <w:pPr/>
      <w:r>
        <w:rPr/>
        <w:t xml:space="preserve">Ivo Čelechovský, mluvčí OKD, a. s.: „Je tojejich privátní protest proti současné situaci v OKD. Požadují znát odpověďi nasvé otázky. Například, co bude s OKD dále, jestli dostanou mzdy apod.“</w:t>
      </w:r>
    </w:p>
    <w:p>
      <w:pPr/>
      <w:r>
        <w:rPr/>
        <w:t xml:space="preserve">Investorům společnosti NWR, které OKD patří, skupiněAd Hoc Group, totiž na konci dubna došla trpělivost.Tvrdí, že vláda nevěnuje dostatečnouintenzitu jednáním o budoucnosti OKD. Rozhodli se proto neprodloužit termín, který vychází z dohody o uvolněnípodmínek dluhu těžařské společnosti.</w:t>
      </w:r>
    </w:p>
    <w:p>
      <w:pPr/>
      <w:r>
        <w:rPr/>
        <w:t xml:space="preserve">Roman Pařík, mluvčí AHG: „Vzhledem k tomu, žeGareth Penny, šéf NWR ohlásil, že nejpozději v polovině května dojde hotovostspolečnosti OKD, tak se společnost OKD připravuje na insolvenci.“</w:t>
      </w:r>
    </w:p>
    <w:p>
      <w:pPr/>
      <w:r>
        <w:rPr/>
        <w:t xml:space="preserve">anketa, horník: „Kdo mi dá peníze na to, abychzaplatil hypotéku? Ta insolvence, já peníze dostanu z pracáku, ale za jakdlouho? To nejde, ta banka nebude čekat. Já si budu muset zase půjčit.“</w:t>
      </w:r>
    </w:p>
    <w:p>
      <w:pPr/>
      <w:r>
        <w:rPr/>
        <w:t xml:space="preserve">Za horníky do podzemí proto sfáralo vedenídolu a odborové organizace.</w:t>
      </w:r>
    </w:p>
    <w:p>
      <w:pPr/>
      <w:r>
        <w:rPr/>
        <w:t xml:space="preserve">anketa, horník: „Nejdůležitější je, že nejsmevůbec o ničem informováni. Když se zeptáme, tak nám nic neřeknou. Proto jsmetam zůstali, aby někdo přišel kompetentní a řekl, co a jak.“</w:t>
      </w:r>
    </w:p>
    <w:p>
      <w:pPr/>
      <w:r>
        <w:rPr/>
        <w:t xml:space="preserve">Jaromír Pytlík, předseda Sdružení hornickýchodborů OKD: „Pečlivě jsme vysvětlili zaměstnancům jaká je situace, co nás čekái případná insolvence.“</w:t>
      </w:r>
    </w:p>
    <w:p>
      <w:pPr/>
      <w:r>
        <w:rPr/>
        <w:t xml:space="preserve">Impulzivní akce horníků ale nijak neovlivnilajednání představenstva OKD, které právě v době jejich vyfárání jednalo opřípadné insolvenci. Rozhodnutí padlo odpoledne. </w:t>
      </w:r>
    </w:p>
    <w:p>
      <w:pPr/>
      <w:r>
        <w:rPr/>
        <w:t xml:space="preserve">Dale R. Ekmark, generální ředitel OKD, a.s.:„Dnes na základě zralého uvážení představenstva OKD a souladu se zákony ČRpodala společnost OKD u Krajského soudu v Ostravě dlužnický insolvenční návrh,který je spojený s návrhem o povolení reorganizace.“</w:t>
      </w:r>
    </w:p>
    <w:p>
      <w:pPr/>
      <w:r>
        <w:rPr/>
        <w:t xml:space="preserve">Ivo Čelechovský, mluvčí OKD, a. s.: „Znamenáto, že jsme nepřistoupili na variantu okamžité likvidace této firmy. Nicméněnaší snahou je tuto firmu ozdravit, oživit a dále pokračovat v hornickéčinnosti.“</w:t>
      </w:r>
    </w:p>
    <w:p>
      <w:pPr/>
      <w:r>
        <w:rPr/>
        <w:t xml:space="preserve">Martin Abraham, advokát: „Ta společnost tímdává na vědomí, že není schopna dlouhodobě hradit své závazky, které má vůčivěřitelům, že s tou situací je potřeba něco dělat. Pro mě, jako havíře to nenížádná novina. Znamená to, že tento sektor je v dlouhodobější krizi. Jsou tadyšpatné ceny uhlí a OKD není schopno dlouhodobě fungovat. To je ta zpráva, že seta situace musí do budoucna řešit. Do budoucna jsou dvě cesty řešení. Jedna jereorganizace, druhá je konkurz. Pro mě, jako havíře není zásadní rozdíl mezioběma řešeními. V právní oblasti je rozdíl v tom, že při reorganizaci majíkontrolu nad tím procesem současní majitelé, ale pokud by se OKD dostalo dokonkurzu, tak tam veškerou moc přejímá insolvenční správce a ta role současnýchmajitelů je mnohem nižší.“</w:t>
      </w:r>
    </w:p>
    <w:p>
      <w:pPr/>
      <w:r>
        <w:rPr/>
        <w:t xml:space="preserve">Krajský soud v Ostravě v pondělí 9. květnaposlal firmu OKD do úpadku. Insolvenčním správcem byl jmenován pražský advokátLee Louda. Jasné kroky, co dál, a jak řešit sociální záležitosti horníků,kterým hrozí propouštění měli hned po podání návrhu na insolvenci horničtíodboráři.</w:t>
      </w:r>
    </w:p>
    <w:p>
      <w:pPr/>
      <w:r>
        <w:rPr/>
        <w:t xml:space="preserve">Jaromír Pytlík, předseda Sdružení hornickýchodborů OKD: „Domnívám se, že teď bychom měli společně napnout síly a pokusit sedomluvit se státem, aby se obnovila smlouva, která byla pro sociály na Paskověve výši zhruba 500-600 milionů. To by mělo být teď základ. Tak jak slíbil stát,že nechce dávat peníze věřitelům, že chce pomoc zaměstnancům. Vidím to jakojeden z těch stěžejních jednání se státem. Teď už podmínky nebudou domlouvatvěřitelé a NWR, ale bude ta dohoda na úrovni vedení OKD a státu.“</w:t>
      </w:r>
    </w:p>
    <w:p>
      <w:pPr/>
      <w:r>
        <w:rPr/>
        <w:t xml:space="preserve">Stát si svou roli v této situaci plněuvědomuje.Shodou okolností, hned druhýden po vyhlášení insolvence se poslanecká sněmovna zabývala ve třetím čtenípředčasnými hornickými důchody.</w:t>
      </w:r>
    </w:p>
    <w:p>
      <w:pPr/>
      <w:r>
        <w:rPr/>
        <w:t xml:space="preserve">anketa, horníci: „Ti horníci, kteří fárají apracují v dole jsou zničení. Mají zničené ruce, zdraví a kdo je zaměstná?“ „Jeto neskutečná dřina. Kdo se se šachtou nikdy nesetkal, nedokáže si představit,v jakých podmínkách pracujeme.“</w:t>
      </w:r>
    </w:p>
    <w:p>
      <w:pPr/>
      <w:r>
        <w:rPr/>
        <w:t xml:space="preserve">Poslanci si závažnost situace uvědomili ahorníkům, kteří nastoupili na šachty po roce 1992, umožnili dřívější odchod dodůchodu až o 10 let. </w:t>
      </w:r>
    </w:p>
    <w:p>
      <w:pPr/>
      <w:r>
        <w:rPr/>
        <w:t xml:space="preserve">Jaromír Pytlík, předseda Sdružení hornickýchodborů OKD: „Horníci mají tím pádem stanoven o 7 let dřívější odchod dodůchodu. Dále mohou odejít o tři roky dříve do předčasného důchodu. Ten nebudekrácený.“</w:t>
      </w:r>
    </w:p>
    <w:p>
      <w:pPr/>
      <w:r>
        <w:rPr/>
        <w:t xml:space="preserve">Novela zákona musí ještě projít senátem apodepsat ji musí prezident.</w:t>
      </w:r>
    </w:p>
    <w:p>
      <w:pPr/>
      <w:r>
        <w:rPr/>
        <w:t xml:space="preserve">Bohuslav Sobotka (ČSSD), předseda vlády ČR:„Já pevně věřím, že ten zákon rychle schválí senát, že to bude první pomoc,která bude poskytnuta lidem v předdůchodovém věku, kteří budou eventuálně musetopustit své pracovní pozice v OKD, aby mohli v krátkém čase odejít dopředčasného důchodu.“</w:t>
      </w:r>
    </w:p>
    <w:p>
      <w:pPr/>
      <w:r>
        <w:rPr/>
        <w:t xml:space="preserve">Vláda rovněž schválila příspěvek propropuštěné horníky na zmírnění sociálních dopadů kvůli útlumu těžby. Horník takmůže počítat s částkou až osmi tisíc korun po dobu v rozmezí od tří měsíců ažmaximálně pět let a to na základě odpracované doby a věku. Povrchovízaměstnanci pak mají nárok na příspěvek o tisícovku nižší.</w:t>
      </w:r>
    </w:p>
    <w:p>
      <w:pPr/>
      <w:r>
        <w:rPr/>
        <w:t xml:space="preserve">Jaromír Pytlík, předseda Sdružení hornickýchodborů OKD: „Tento příspěvek výrazně pomůže lidem přechod z toho důlníhovýdělkového prostředí do jiného. Příspěvek dostane zaměstnanec, který odešel zorganizačních důvodů a bude mít jinou práci, popřípadě bude na úřadu práce, alebude se aktivně podílet na získávání zaměstnání.“</w:t>
      </w:r>
    </w:p>
    <w:p>
      <w:pPr/>
      <w:r>
        <w:rPr/>
        <w:t xml:space="preserve">Vláda současně připravuje další kroky, kteréby měly zmírnit sociální napětí v regionu a podpořit situaci na trhu práce vMoravskoslezském kraji.</w:t>
      </w:r>
    </w:p>
    <w:p>
      <w:pPr/>
      <w:r>
        <w:rPr/>
        <w:t xml:space="preserve">Bohuslav Sobotka (ČSSD), předseda vlády ČR:„Máme pohotově připraveno zhruba 1,5 miliardy korun na projekty, které souvisís aktivní politikou zaměstnanosti. Tzn. rekvalifikace, příspěvek na dojíždění,podpora vzdělávání zaměstnanců tak, abychom vytvořili zde v regionu společnéprojekty se zaměstnavateli, kteří jsou schopni a ochotni přijmout novézaměstnance.“</w:t>
      </w:r>
    </w:p>
    <w:p>
      <w:pPr/>
      <w:r>
        <w:rPr/>
        <w:t xml:space="preserve">V červnu se počítá s propuštěním zhruba třístovek zaměstnanců OKD. Další mohou ale rychle následovat.Úřad práce je proto už teď připraven cíleněpomoci každému z nich nalézt vhodnou novou pracovní pozici.</w:t>
      </w:r>
    </w:p>
    <w:p>
      <w:pPr/>
      <w:r>
        <w:rPr/>
        <w:t xml:space="preserve">Kateřina Sadílková, ředitelku Úřadu práce ČR:„Opatření spočívají v operativních mobilních střediscích přímo na dolech.Dalším opatřením je regionální příspěvek na dopravu.”</w:t>
      </w:r>
    </w:p>
    <w:p>
      <w:pPr/>
      <w:r>
        <w:rPr/>
        <w:t xml:space="preserve">Horníkům poskytlo pomoc Sdruženíautomobilového průmyslu, které nabízí asi tisícovku volných míst. </w:t>
      </w:r>
    </w:p>
    <w:p>
      <w:pPr/>
      <w:r>
        <w:rPr/>
        <w:t xml:space="preserve">Pavel Juříček, viceprezident Sdruženíautomobilového průmyslu: „Máme připravený kompletní rekvalifikační program amáme vytipovány lokality, kde bychom mohli absorbovat prvních tisíc horníků.”</w:t>
      </w:r>
    </w:p>
    <w:p>
      <w:pPr/>
      <w:r>
        <w:rPr/>
        <w:t xml:space="preserve">anketa, horník: „To v žádném případě. Já tadymám odpracovaných 31 let a myslíte si, že s těma rukama stát tam někde u pásovélinky?“</w:t>
      </w:r>
    </w:p>
    <w:p>
      <w:pPr/>
      <w:r>
        <w:rPr/>
        <w:t xml:space="preserve">Jaromír Pytlík, předseda Sdružení hornickýchodborů OKD: „Samozřejmě vítáme každé pracovní místo, ale představy celéhoautomobilového klastru jsou trošku jiné, neznají to prostředí. My teď v prvéřadě musíme zajistit provoz OKD. Nemůžeme říct, že propustíme 500 šikovnýchmladých kluků.“</w:t>
      </w:r>
    </w:p>
    <w:p>
      <w:pPr/>
      <w:r>
        <w:rPr/>
        <w:t xml:space="preserve">Z pohledu Moravskoslezského kraje je velmidůležité pokračování těžby v OKD a zajištění jejího financování.</w:t>
      </w:r>
    </w:p>
    <w:p>
      <w:pPr/>
      <w:r>
        <w:rPr/>
        <w:t xml:space="preserve">Miroslav Novák (ČSSD), hejtmanMoravskoslezského kraje: „Provozní financování je důležité, nejen z důvodusamotného provozu OKD a jeho bezpečnosti. Je potřeba si uvědomit, že už dnes naté listině věřitelů je 650 dodavatelů se svými pohledávkami ve výši cca 2,5miliardy korun.Kdyby se u každé jednaloo pouhých třicet zaměstnanců, které by museli propustit, je to dvacet tisíclidí. Finance na provoz budou velmi důležité. Věřím, že se podaří nalézt kroky,jak ze státního rozpočtu prostřednictvím například státního podniku Diamo,budou tyto provozní prostředky zapůjčeny po dohodě a řádné smlouvě sinsolvenčním správcem.“</w:t>
      </w:r>
    </w:p>
    <w:p>
      <w:pPr/>
      <w:r>
        <w:rPr/>
        <w:t xml:space="preserve">V současné době není rozhodnuto o uzavíránížádné ze šachet. A to platí i pro Paskov. Vše je pouze ve fázi návrhu nareorganizaci. Jakým způsobem bude úpadek OKD řešen, rozhodnou věřitelé. Jejichprvní schůze je naplánována na 10. srpna. To že společnost OKD nemá dostatekfinančních prostředků pocítili v květnu bývalí horníci. Těm v řádném termínunebyla vyplacena renta.</w:t>
      </w:r>
    </w:p>
    <w:p>
      <w:pPr/>
      <w:r>
        <w:rPr/>
        <w:t xml:space="preserve">Ivo Čelechovský, mluvčí OKD, a. s.: „My jsmese rozhodli přehodnotit celý ten postup vyplácení rent. Nebude je nejprvevyplácet OKD a pak refundovat u příslušné pojišťovny, ale naopak.“</w:t>
      </w:r>
    </w:p>
    <w:p>
      <w:pPr/>
      <w:r>
        <w:rPr/>
        <w:t xml:space="preserve">Předpokládaný termín výplaty rent je 24.květen. Mzdy horníkům byly za měsíc duben vyplaceny řádně.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108/spatna-ekonomicka-situace-vyustila-v-insolvenci-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2026-09-26T10:44:00+02:00</dcterms:created>
  <dcterms:modified xsi:type="dcterms:W3CDTF">2026-09-26T10:44:00+02:00</dcterms:modified>
</cp:coreProperties>
</file>

<file path=docProps/custom.xml><?xml version="1.0" encoding="utf-8"?>
<Properties xmlns="http://schemas.openxmlformats.org/officeDocument/2006/custom-properties" xmlns:vt="http://schemas.openxmlformats.org/officeDocument/2006/docPropsVTypes"/>
</file>