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Laudoncaching zkoušeli v NJ školáci z Ostravy</w:t>
      </w:r>
    </w:p>
    <w:p>
      <w:pPr/>
      <w:r>
        <w:rPr/>
        <w:t xml:space="preserve">Cestou na bojiště zanechal Generál Laudon tři rozkazy. Jsou velmi důležité, proto jsou zakódovány a pečlivě ukryty. Tak zní úvodní sdělení pro účastníky Laudoncachingu, který pro školáky připravilo novojičínské Návštěvnické centrum. </w:t>
      </w:r>
    </w:p>
    <w:p>
      <w:pPr/>
      <w:r>
        <w:rPr/>
        <w:t xml:space="preserve">“Budou hledat tajné kódy, ze kterých vznikne tajenka. Jak tohle všechno najdou v expozici generála Laudona, projdou si celý dům i expozici klobouků. Tam budou mít další úkoly,” uvedla Hana Rolná, Návštěvnické centrum Nový Jičín - Město klobouků.</w:t>
      </w:r>
    </w:p>
    <w:p>
      <w:pPr/>
      <w:r>
        <w:rPr/>
        <w:t xml:space="preserve">Hra je založena na důvtipu a také na znalosti historie a období Generála Laudona. </w:t>
      </w:r>
    </w:p>
    <w:p>
      <w:pPr/>
      <w:r>
        <w:rPr/>
        <w:t xml:space="preserve">“Je to děláno podle hádanky, budete muset tu hádanku uhádnout a podle toho najít malé čtverečky, jsou žluto červené,” předala dětem instrukce Hana Rolná. </w:t>
      </w:r>
    </w:p>
    <w:p>
      <w:pPr/>
      <w:r>
        <w:rPr/>
        <w:t xml:space="preserve">Samotný caching dětem zabral asi dvacet minut. Všem se nakonec podařilo úkoly splnit. </w:t>
      </w:r>
    </w:p>
    <w:p>
      <w:pPr/>
      <w:r>
        <w:rPr/>
        <w:t xml:space="preserve">“Bylo to dobré, hlavně bylo těžké to hledání,” popsal zážitek ze hry jeden ze školáků. “Sice to bylo těžké to najít, ale líbí se mi to tady,” přidala se spolužačka. “Hodně nás to bavilo, prostě je to tu super,” vyjádřily se i další děti. </w:t>
      </w:r>
    </w:p>
    <w:p>
      <w:pPr/>
      <w:r>
        <w:rPr/>
        <w:t xml:space="preserve">“Přijeli jsme do muzea klobouků a domu generála Laudona proto, aby děti zjistily něco zajímavého z historie,” doplnila jejich učitelka Veronika Včelková, ZŠ Provaznická Ostrava - Hrabůvka. </w:t>
      </w:r>
    </w:p>
    <w:p>
      <w:pPr/>
      <w:r>
        <w:rPr/>
        <w:t xml:space="preserve">Za správně vyluštěné tajenky získali školáci odměnu - vojenský žold. Co bylo obsahem generálova tajného sdělení, to vám neprozradíme. Můžete to ale přijet zjistit do Laudonovy expozice.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4119/laudoncaching-zkouseli-v-nj-skolaci-z-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2026-04-09T01:05:53+02:00</dcterms:created>
  <dcterms:modified xsi:type="dcterms:W3CDTF">2026-04-09T01:05:53+02:00</dcterms:modified>
</cp:coreProperties>
</file>

<file path=docProps/custom.xml><?xml version="1.0" encoding="utf-8"?>
<Properties xmlns="http://schemas.openxmlformats.org/officeDocument/2006/custom-properties" xmlns:vt="http://schemas.openxmlformats.org/officeDocument/2006/docPropsVTypes"/>
</file>