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Knihám nakloněný festival se v Havířově vydařil</w:t>
      </w:r>
    </w:p>
    <w:p>
      <w:pPr/>
      <w:r>
        <w:rPr/>
        <w:t xml:space="preserve">Knihovna nemusí být jen místem, kde si lidé půjčují knížky. To si řekli v Havířově a uspořádali pro malé i velké návštěvníky festival. Jeden den patřil mateřinkám a rodičům s dětmi, kteří se mohli přijít podívat na pohádku.</w:t>
      </w:r>
    </w:p>
    <w:p>
      <w:pPr/>
      <w:r>
        <w:rPr/>
        <w:t xml:space="preserve">Tereza Jačmeníková, knihovnice: “Včera jsme tady měli cestovatelskou besedu, dnes máme venku knižní jarmark, kde si mohou lidé vybrat nějakou vyřazenou knížku. Nyní máme čtení pro ty nejmenší, kteří ještě neumí číst”.</w:t>
      </w:r>
    </w:p>
    <w:p>
      <w:pPr/>
      <w:r>
        <w:rPr/>
        <w:t xml:space="preserve">Právě o knižní jarmark byl velký zájem. Lidé si mohli zakoupit vyřazené knihy různých žánrů pouze za symbolické dvě koruny.</w:t>
      </w:r>
    </w:p>
    <w:p>
      <w:pPr/>
      <w:r>
        <w:rPr/>
        <w:t xml:space="preserve">anketa, návštěvníci jarmarku:</w:t>
      </w:r>
    </w:p>
    <w:p>
      <w:pPr/>
      <w:r>
        <w:rPr/>
        <w:t xml:space="preserve">“Přišla jsem, protože do knihovny chodíme pravidelně s dětmi. Knihovnu známe”.</w:t>
      </w:r>
    </w:p>
    <w:p>
      <w:pPr/>
      <w:r>
        <w:rPr/>
        <w:t xml:space="preserve">“Chodím pravidelně do knihovny. Čtu ráda. Dokonce si tady najdu i povinnou četbu pro maturanty, kterou beru pro své vnuky”.</w:t>
      </w:r>
    </w:p>
    <w:p>
      <w:pPr/>
      <w:r>
        <w:rPr/>
        <w:t xml:space="preserve">Knihfest, aneb knihám nakloněný festival se vydařil. Proto ho bude chtít knihovna uspořádat pro své návštěvníky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121/kniham-nakloneny-festival-se-v-havirov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2026-05-24T10:30:23+02:00</dcterms:created>
  <dcterms:modified xsi:type="dcterms:W3CDTF">2026-05-24T10:30:23+02:00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