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rodiče si prohlédli v Havířově porodnici</w:t>
      </w:r>
    </w:p>
    <w:p>
      <w:pPr/>
      <w:r>
        <w:rPr/>
        <w:t xml:space="preserve">Asi všichni nastávající rodiče se těší na příchod svého potomka. Nicméně ženy v těhotenství si kladou mnohé otázky. Právě na ně se jim snažili odpovědět zdravotníci v havířovské nemocnici v rámci Dne rodiny tak, aby byly maminky na porod, co nejlépe připraveny. Během přednášek se rodiče dověděli i mnoho zajímavých informací.</w:t>
      </w:r>
    </w:p>
    <w:p>
      <w:pPr/>
      <w:r>
        <w:rPr/>
        <w:t xml:space="preserve">Petr Wiecek, primář porodnického oddělení: “Dneska jsme se na našem workshopu pro těhotné a nastávající maminky zaměřili zejména na fyziologický porod a na bonding. Což je první vazba mezi matkou a dítětem po porodu. Zaměřili jsme se také na to, co může dětem škodit. Drogy v těhotenství tedy alkohol, kouření. Trochu jsme to odlehčili i tématem sex v těhotenství”.</w:t>
      </w:r>
    </w:p>
    <w:p>
      <w:pPr/>
      <w:r>
        <w:rPr/>
        <w:t xml:space="preserve">Velký zájem ze strany rodičů byl i o prohlídku porodnického oddělení včetně operačního sálu. Mnohé nastávající matky prozatím nebyly rozhodnuty, ve které nemocnici chtějí rodit.</w:t>
      </w:r>
    </w:p>
    <w:p>
      <w:pPr/>
      <w:r>
        <w:rPr/>
        <w:t xml:space="preserve">anketa, nastávající matky: “</w:t>
      </w:r>
    </w:p>
    <w:p>
      <w:pPr/>
      <w:r>
        <w:rPr/>
        <w:t xml:space="preserve">“V mé situaci mě nejvíce zajímal císařský řez, protože jsem rodila před deseti lety. Uvidím, zda to opět dopadne tak, jako předtím”.</w:t>
      </w:r>
    </w:p>
    <w:p>
      <w:pPr/>
      <w:r>
        <w:rPr/>
        <w:t xml:space="preserve">“Konference obsahovala ty nejdůležitější informace, které jako nastávající matky potřebujeme. A velice mě zaujal bonding”.</w:t>
      </w:r>
    </w:p>
    <w:p>
      <w:pPr/>
      <w:r>
        <w:rPr/>
        <w:t xml:space="preserve">Některé ženy měly přání, aby mohl být u porodu císařským řezem otec. Jak se dověděly, ani to není problém. Pozitivní také je, že se za přítomnost rodinného příslušníka na sále neplatí.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154/budouci-rodice-si-prohledli-v-havirov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