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18.5.2016, 15:06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znovu otevřeli loupež v havířovské spořitelně</w:t>
      </w:r>
    </w:p>
    <w:p>
      <w:pPr/>
      <w:r>
        <w:rPr/>
        <w:t xml:space="preserve">Na záběrech bezpečnostních kamer spořitelny vidíte, že mladík v červené bundě nejprve poctivě počkal, až na něj přijde řada a pak pokladní ukázal papír s požadavkem na peníze. Po celou dobu si kapuci nechal na hlavě.</w:t>
      </w:r>
    </w:p>
    <w:p>
      <w:pPr/>
      <w:r>
        <w:rPr/>
        <w:t xml:space="preserve">Miroslav Kolátek, mluvčí PČR Karviná: “Přišel na hotovostní přepážku a pokladní předložil papírek s nápisem vydej mi peníze.”</w:t>
      </w:r>
    </w:p>
    <w:p>
      <w:pPr/>
      <w:r>
        <w:rPr/>
        <w:t xml:space="preserve">Jenže pokladní se zachovala velmi překvapivě. Zrovna za ní totiž přišla kolegyně a tak se s ní začala bavit o nějakém jiném klientovi a lupiče si vůbec nevšímala. Ten tak zase papírek zmuchlal v ruce a čekal. Sekundy se ale vlekly a nakonec ztratil nervy a utekl. Teprve potom pokladní zmáčkla tísňové tlačítko. </w:t>
      </w:r>
    </w:p>
    <w:p>
      <w:pPr/>
      <w:r>
        <w:rPr/>
        <w:t xml:space="preserve">Miroslav Kolátek, mluvčí PČR Karviná: “Ve stejný moment k pokladně přišla další zamněstnankyně, čehož se pachatel zalekl a z místa odešel pryč.”</w:t>
      </w:r>
    </w:p>
    <w:p>
      <w:pPr/>
      <w:r>
        <w:rPr/>
        <w:t xml:space="preserve">Policistům se totožnost muže zjistit nepodařilo a tak se k případu znovu vracejí. Pokud tedy kdokoliv muže ze záběrů kamer pozná, měl by urychleně kantaktovat policii prostřednictvím bezplatné linky 158.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04159/policiste-znovu-otevreli-loupez-v-havirovske-sporitel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2026-04-19T11:55:15+02:00</dcterms:created>
  <dcterms:modified xsi:type="dcterms:W3CDTF">2026-04-19T11:55:15+02:00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