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Europe Direct pro bruntálské školáky</w:t>
      </w:r>
    </w:p>
    <w:p>
      <w:pPr/>
      <w:r>
        <w:rPr>
          <w:b w:val="1"/>
          <w:bCs w:val="1"/>
        </w:rPr>
        <w:t xml:space="preserve">Akce Europe Directpro bruntálské školáky</w:t>
      </w:r>
    </w:p>
    <w:p>
      <w:pPr/>
      <w:r>
        <w:rPr/>
        <w:t xml:space="preserve">Dopoledne plné zábavy a her prožily děti z BruntálskéZákladní školy Petrin. Probíhala zde akce v rámci projektu Find Your Way.</w:t>
      </w:r>
    </w:p>
    <w:p>
      <w:pPr/>
      <w:r>
        <w:rPr/>
        <w:t xml:space="preserve">Akci připravilo bruntálské středisko Europe Direct ve spolupráci s olomouckou agenturou adalšími spolupořadateli.</w:t>
      </w:r>
    </w:p>
    <w:p>
      <w:pPr/>
      <w:r>
        <w:rPr/>
        <w:t xml:space="preserve">Lucie Musilová, organizátorka, Europe Direct Bruntál. „Jehocílem je vlastně boj proti netolismu, takže chorobné závislosti na virtuálníchdrogách – na telefonu, na počítači a podobně, takže představit těm dětem dalšímožnosti trávení volného času.“</w:t>
      </w:r>
    </w:p>
    <w:p>
      <w:pPr/>
      <w:r>
        <w:rPr/>
        <w:t xml:space="preserve">Anketa, žáci ZŠ Školní 2: „Byl jsem na BMXu na kolo, pakjsem byl na laně, pak jsem se tam bili ze srandy a pak jsem běhal.“</w:t>
      </w:r>
    </w:p>
    <w:p>
      <w:pPr/>
      <w:r>
        <w:rPr/>
        <w:t xml:space="preserve">„Mně se to hrozně líbilo. Mě se líbily tam ty bajky, jak tamházeli ty salta a tak, jak tam házeli s BMK a „frístajlkou“.“</w:t>
      </w:r>
    </w:p>
    <w:p>
      <w:pPr/>
      <w:r>
        <w:rPr/>
        <w:t xml:space="preserve">„Mně se líbilo ten slalom a líbily se mi ještě to ty rampy.“</w:t>
      </w:r>
    </w:p>
    <w:p>
      <w:pPr/>
      <w:r>
        <w:rPr/>
        <w:t xml:space="preserve">Projekt Find Your Way je určený dětem ze základních škol.V podstatě je to osvěta moderních volnočasových aktivit, které by mohlyděti zaujmout a odvést je od počítačů. </w:t>
      </w:r>
    </w:p>
    <w:p>
      <w:pPr/>
      <w:r>
        <w:rPr/>
        <w:t xml:space="preserve">Jan Jílek, moderátor, mistr světa Freestyle BMX:„V podstatě tato myšlenka vzešla znějakého dlouhodobějšího pátrání po zájmech dětí a mých aktivit co se týče kolavlastně free style BMX, kterému se věnuji už asi nějakých šestnáct let, aprojekt vlastně financuje nebo spíš zaštiťuje Europe Direct, což je informačnístředisko v daných regionech.“</w:t>
      </w:r>
    </w:p>
    <w:p>
      <w:pPr/>
      <w:r>
        <w:rPr/>
        <w:t xml:space="preserve">Netolismus je poměrně nový fenomén. Nezadržitelně se šíří aje nutné včas proti němu zasáhnout. </w:t>
      </w:r>
    </w:p>
    <w:p>
      <w:pPr/>
      <w:r>
        <w:rPr/>
        <w:t xml:space="preserve">Michal Dufek, metodik prevence ZŠ Školní 2: „Je to dalšíz akcí, které jsme řadili do preventivních akcí. Jestliže je zaměřená naboj proti netolismu nebo virtuálním drogám, tak je to rozhodně ku prospěchu.Děti vidí, že je možno kromě mobilů dělat aktivity sportovní, zážitkové,vědomostní a jestliže takových akcí bude dost, tak podle mě se to jednouprojeví.“</w:t>
      </w:r>
    </w:p>
    <w:p>
      <w:pPr/>
      <w:r>
        <w:rPr/>
        <w:t xml:space="preserve">Europe Direct je síť informačních středisek Evropské unie.V Bruntále působí středisko od roku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164/akce-europe-direct-pro-bruntalske-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2026-06-26T15:51:02+02:00</dcterms:created>
  <dcterms:modified xsi:type="dcterms:W3CDTF">2026-06-26T15:51:02+02:00</dcterms:modified>
</cp:coreProperties>
</file>

<file path=docProps/custom.xml><?xml version="1.0" encoding="utf-8"?>
<Properties xmlns="http://schemas.openxmlformats.org/officeDocument/2006/custom-properties" xmlns:vt="http://schemas.openxmlformats.org/officeDocument/2006/docPropsVTypes"/>
</file>