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Socha Mikuláše putuje do restaurátorské dílny </w:t>
      </w:r>
    </w:p>
    <w:p>
      <w:pPr/>
      <w:r>
        <w:rPr/>
        <w:t xml:space="preserve">Na Masarykově náměstí v Novém Jičíně bdí nad městem Svatý Mikuláš od starodávna.  Dnes tu stojí bronzová socha, která zde byla umístěna před sedmi lety. Její předchůdce - kamenný Mikuláš - pochází z první třetiny 19. století.</w:t>
      </w:r>
    </w:p>
    <w:p>
      <w:pPr/>
      <w:r>
        <w:rPr/>
        <w:t xml:space="preserve">Radek Polách, historik Muzea Novojičínska</w:t>
      </w:r>
    </w:p>
    <w:p>
      <w:pPr/>
      <w:r>
        <w:rPr/>
        <w:t xml:space="preserve">“Tato plastika tu stála od roku 1840, kdy byla slavnostně vysvěcena na novojičínském náměstí, až do roku 1893, kdy byla společně s kašnou odinstalována v rámci výstavby vodovodu. Socha na nějaký čas nenávratně zmizela z očí Novojičínských. Objevena byla až v roce 1976 v Loučce na jistém statku a byla převezena do sbírek Novojičínského muzea,” </w:t>
      </w:r>
    </w:p>
    <w:p>
      <w:pPr/>
      <w:r>
        <w:rPr/>
        <w:t xml:space="preserve">To nyní získalo dotaci z MS kraje z programu rozvoje muzejnictví a socha bude restaurována.</w:t>
      </w:r>
    </w:p>
    <w:p>
      <w:pPr/>
      <w:r>
        <w:rPr/>
        <w:t xml:space="preserve">live </w:t>
      </w:r>
    </w:p>
    <w:p>
      <w:pPr/>
      <w:r>
        <w:rPr/>
        <w:t xml:space="preserve">std up </w:t>
      </w:r>
    </w:p>
    <w:p>
      <w:pPr/>
      <w:r>
        <w:rPr/>
        <w:t xml:space="preserve">Originál sochy Svatého Mikuláše stál v prvním patře Žerotínského zámku, kde muzeum sídlí. Nejtvrdším oříškem bylo dostat sochu dolů po úzkém schodišti. Tahalo ji na dřevěných nosítkách jedenáct chlapů. Pak už jen stačilo naložit sochu na korbu auta jeřábem a odvézt ji do Ostravy do restaurátorské dílny. </w:t>
      </w:r>
    </w:p>
    <w:p>
      <w:pPr/>
      <w:r>
        <w:rPr/>
        <w:t xml:space="preserve">live</w:t>
      </w:r>
    </w:p>
    <w:p>
      <w:pPr/>
      <w:r>
        <w:rPr/>
        <w:t xml:space="preserve">Jakub Gajda, akademický sochař a restaurátor  </w:t>
      </w:r>
    </w:p>
    <w:p>
      <w:pPr/>
      <w:r>
        <w:rPr/>
        <w:t xml:space="preserve">“Jsou tam usazené nečistoty, poškození standardní, samozřejmě nestandardní je poškozené té hlavy, která byla ulomena mechanicky nějakým způsobem a část té hlavy se ztratila,”</w:t>
      </w:r>
    </w:p>
    <w:p>
      <w:pPr/>
      <w:r>
        <w:rPr/>
        <w:t xml:space="preserve"> Socha se zpět do novojičínského zámku vrátí na podzim. Instalovaná už ale nebude v patře, ale v přízemní vstupní části.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231/socha-mikulase-putuje-do-restauratorske-di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2026-09-23T00:38:17+02:00</dcterms:created>
  <dcterms:modified xsi:type="dcterms:W3CDTF">2026-09-23T00:38:17+02:00</dcterms:modified>
</cp:coreProperties>
</file>

<file path=docProps/custom.xml><?xml version="1.0" encoding="utf-8"?>
<Properties xmlns="http://schemas.openxmlformats.org/officeDocument/2006/custom-properties" xmlns:vt="http://schemas.openxmlformats.org/officeDocument/2006/docPropsVTypes"/>
</file>