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potrestal gang, který podváděl důchodce</w:t>
      </w:r>
    </w:p>
    <w:p>
      <w:pPr/>
      <w:r>
        <w:rPr/>
        <w:t xml:space="preserve">Mario Szarkezi, Marcela Fabianová a David Vnučko podle obžaloby fungovali jako organizovaný gang, který podvedl nebo se pokusil podvést 26 důchodců. Dvěma z nich už bylo dokonce přes 90 let. Finta byla vždy stejná. Vydávali se za falešné potomky, kteří měli nehodu a chtěli peníze. </w:t>
      </w:r>
    </w:p>
    <w:p>
      <w:pPr/>
      <w:r>
        <w:rPr/>
        <w:t xml:space="preserve">oběť obžalovaných (85 let): “Nějaká slečna telefonovala, tak sem ji říkal to jsi ty Radko? Říkala ano a že způsobila dopravní nehodu. Potřebuje prý 70 tisíc korun.”</w:t>
      </w:r>
    </w:p>
    <w:p>
      <w:pPr/>
      <w:r>
        <w:rPr/>
        <w:t xml:space="preserve">Szarkezi většinou vše organizoval a zajišťoval mobily, ze kterých se volalo, jeho družka Fabianová důchodcům telefonovala a Vnučko nebo nezletilá neteř Szarkeziho chodili pro peníze. Celkem připravili důchodce o milion 600 tisíc korun.</w:t>
      </w:r>
    </w:p>
    <w:p>
      <w:pPr/>
      <w:r>
        <w:rPr/>
        <w:t xml:space="preserve">Ivana Jeřabáčová, státní zástupkyně: “Usvědčují je především výpovědi svědků, provedené recognise, odposlechy, listinné důkazy.”</w:t>
      </w:r>
    </w:p>
    <w:p>
      <w:pPr/>
      <w:r>
        <w:rPr/>
        <w:t xml:space="preserve">Hlavní organizátor Sharkezi byl proto odsouzen na 7 let vězení, jeho družka na 5 a půl a Vnučko, který se podílel jen na některých podvodech, by měl ve vězení strávit 3 roky. Soudkyně při odůvodňování rozsudku vysvětlila, že před takovými lidmi je potřeba společnost chránit. Sharkezi i jeho družka už totiž byli za stejné zločiny odsouzeni v minulosti.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289/soud-v-ostrave-potrestal-gang-ktery-podvadel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2026-05-02T18:22:13+02:00</dcterms:created>
  <dcterms:modified xsi:type="dcterms:W3CDTF">2026-05-02T18:22:13+02:00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