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Městské nemocnice Ostrava vyroste parkovací dům</w:t>
      </w:r>
    </w:p>
    <w:p>
      <w:pPr/>
      <w:r>
        <w:rPr/>
        <w:t xml:space="preserve">Parkování u Městské nemocnice Ostrava je problémem už dlouho. Nejen kvůli nedostatku parkovacích míst na parkovišti, ale i kvůli neukázněným řidičům, kteří auta nechávají, kde se jim zlíbí, často v rozporu s dopravním značením.</w:t>
      </w:r>
    </w:p>
    <w:p>
      <w:pPr/>
      <w:r>
        <w:rPr/>
        <w:t xml:space="preserve">Proto chtějí radní vybudovat na parkovišti před hlavním vchodem do nemocnice šesti podlažní multifunkční parkovací dům. Dvě patra by byla v podzemí, pak by následovalo patro služeb a další tři nadzemní patra.</w:t>
      </w:r>
    </w:p>
    <w:p>
      <w:pPr/>
      <w:r>
        <w:rPr/>
        <w:t xml:space="preserve">Michal Mariánek (Ostravak), náměstek primátora Ostravy: “Dvě podzemní patra jsou blokována pro zaměstnance nemocnice, abychom zvýšili jejich bezpečnost i komfort, co se týká parkování."</w:t>
      </w:r>
    </w:p>
    <w:p>
      <w:pPr/>
      <w:r>
        <w:rPr/>
        <w:t xml:space="preserve">Celkem by bylo v parkovacím domě k dispozici 400 parkovacích míst. </w:t>
      </w:r>
    </w:p>
    <w:p>
      <w:pPr/>
      <w:r>
        <w:rPr/>
        <w:t xml:space="preserve">Lukáš Semerák (Ostravak), radní pro dopravu: “Nám se nechce postavit obyčejnou střechu. Takže buď navýšíme parkovací stání, ale spíš půjdeme cestou využití střechy k umístění solárních panelů a nebo k vybudování heliportu.” </w:t>
      </w:r>
    </w:p>
    <w:p>
      <w:pPr/>
      <w:r>
        <w:rPr/>
        <w:t xml:space="preserve">Stavba by mohla být zahájena už v příštím roce a měla by být hotova do konce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00/u-mestske-nemocnice-ostrava-vyroste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2026-04-19T11:55:14+02:00</dcterms:created>
  <dcterms:modified xsi:type="dcterms:W3CDTF">2026-04-19T11:55:14+02:00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