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čtyřboj praktických škol v Bruntále</w:t>
      </w:r>
    </w:p>
    <w:p>
      <w:pPr/>
      <w:r>
        <w:rPr>
          <w:b w:val="1"/>
          <w:bCs w:val="1"/>
        </w:rPr>
        <w:t xml:space="preserve">Krajský čtyřbojpraktických škol v Bruntále</w:t>
      </w:r>
    </w:p>
    <w:p>
      <w:pPr/>
      <w:r>
        <w:rPr/>
        <w:t xml:space="preserve">Žáci základních škol praktických a speciálních se každoročněutkávají v atletickém čtyřboji. Krajské kolo této postupové soutěže letospořádala bruntálská Základní škola na Rýmařovské ulici.</w:t>
      </w:r>
    </w:p>
    <w:p>
      <w:pPr/>
      <w:r>
        <w:rPr/>
        <w:t xml:space="preserve">Malý sportovní svátek se konal na hřišti Základní školyJesenická. Sjelo se na něj několik desítek účastníků. Všichni přistupovalike sportovnímu zápolení s velkou zodpovědností.</w:t>
      </w:r>
    </w:p>
    <w:p>
      <w:pPr/>
      <w:r>
        <w:rPr/>
        <w:t xml:space="preserve">Anketa: účastníci čtyřboje: „Já jsem z Bruntálu a věřímsi skok do dálky a v šedesátce.“</w:t>
      </w:r>
    </w:p>
    <w:p>
      <w:pPr/>
      <w:r>
        <w:rPr/>
        <w:t xml:space="preserve">„Já jsem taky z Bruntálu a věřím v šedesátce av skoku.“</w:t>
      </w:r>
    </w:p>
    <w:p>
      <w:pPr/>
      <w:r>
        <w:rPr/>
        <w:t xml:space="preserve">„Já jsem z Rýmařova. V té šedesátce a 800 metrů.“</w:t>
      </w:r>
    </w:p>
    <w:p>
      <w:pPr/>
      <w:r>
        <w:rPr/>
        <w:t xml:space="preserve">Žáci jsou rozdělení do několika věkových kategorií.Jednotlivé disciplíny jsou pro všechny stejné. </w:t>
      </w:r>
    </w:p>
    <w:p>
      <w:pPr/>
      <w:r>
        <w:rPr/>
        <w:t xml:space="preserve">Petr Brada, ředitel závodu: „Je to čtyřboj lehkoatletický.Závodí se v běhu na 60 metrů, skok daleký, hod kriketovým míčkem a potomvytrvalostní běh děvčata 800 metrů a chlapci 15500 metrů. Zatím výkonyodpovídají počasí, takže pěkné počasí, dobré výkony.“</w:t>
      </w:r>
    </w:p>
    <w:p>
      <w:pPr/>
      <w:r>
        <w:rPr/>
        <w:t xml:space="preserve">Martina Hladká, krajský garant závodu: “Ti nejlepšípostupují do národního kola -finále,které se koná v Kladně a to je 15. až 17. června 2026. Postupují vždyckytři žáci jak děvčata, tak chlapci, nejlepší z těch disciplín.“</w:t>
      </w:r>
    </w:p>
    <w:p>
      <w:pPr/>
      <w:r>
        <w:rPr/>
        <w:t xml:space="preserve">Všechny účastníky lehkoatletického čtyřboje přišli pozdravitpředstavitelé města. Celému závodu to dodalo na vážnosti. </w:t>
      </w:r>
    </w:p>
    <w:p>
      <w:pPr/>
      <w:r>
        <w:rPr/>
        <w:t xml:space="preserve">Vladimír Jedlička (ČSSD), místostarosta Bruntálu: „Já jsemrád, že tento turnaj uspořádala rýmařovská škola. Je to sice škola, kterounezřizujeme, ale má pro naše město velký význam,.Tento turnaj má celokrajskoupůsobnost a mně nezbývá, než jako patriot města, popřát všem účastníkům hodněsportovních výsledků a samozřejmě a hlavně bruntálským aby zvítězili.“</w:t>
      </w:r>
    </w:p>
    <w:p>
      <w:pPr/>
      <w:r>
        <w:rPr/>
        <w:t xml:space="preserve">Děti se dnes sportu příliš nevěnují. Podobné akce jsou proto velmidůležité.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398/krajsky-ctyrboj-praktickych-skol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2026-06-24T15:49:31+02:00</dcterms:created>
  <dcterms:modified xsi:type="dcterms:W3CDTF">2026-06-24T15:49:31+02:00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