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6.6.2016,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den s Schäfer school ve Frýdku-Místku</w:t>
      </w:r>
    </w:p>
    <w:p>
      <w:pPr/>
      <w:r>
        <w:rPr/>
        <w:t xml:space="preserve">Zábavné odpoledne plné her, soutěží pro malé i velké. Tak by se dal shrnout Dětský den, který již pošesté uspořádala jazyková škola Schäfer school, tak trochu jiná škola  z Frýdku-Místku. </w:t>
      </w:r>
    </w:p>
    <w:p>
      <w:pPr/>
      <w:r>
        <w:rPr/>
        <w:t xml:space="preserve">Markéta Schäferová, organizátora akce: “Děti mohou jít na sportovní stanoviště, zaházet si na koš. S angličtinou mohou popisovat různá zvířátka, pak tady mají s Mickey Mousem cestu kolem světa, kdy chodí na lyžích po Antarktidě, jsou tady nějaké pyramidy z Egypta. Když obejdou různá stanoviště, tak dostanou lístek do tomboly a občerstvení”.</w:t>
      </w:r>
    </w:p>
    <w:p>
      <w:pPr/>
      <w:r>
        <w:rPr/>
        <w:t xml:space="preserve">anketa, děti: </w:t>
      </w:r>
    </w:p>
    <w:p>
      <w:pPr/>
      <w:r>
        <w:rPr/>
        <w:t xml:space="preserve">“Já jsem navštívila třeba stanoviště s angličtinou a hokej”.</w:t>
      </w:r>
    </w:p>
    <w:p>
      <w:pPr/>
      <w:r>
        <w:rPr/>
        <w:t xml:space="preserve">“Nejlepší byla ta pyramida a přišel jsem proto, že chodím do školy a tam nás informovali”.</w:t>
      </w:r>
    </w:p>
    <w:p>
      <w:pPr/>
      <w:r>
        <w:rPr/>
        <w:t xml:space="preserve">“Mě se tady líbí a dělala jsem pyramidu”.</w:t>
      </w:r>
    </w:p>
    <w:p>
      <w:pPr/>
      <w:r>
        <w:rPr/>
        <w:t xml:space="preserve">anketa, rodiče: “Přišli jsme si tady zahrát a je nám tady příjemně”.</w:t>
      </w:r>
    </w:p>
    <w:p>
      <w:pPr/>
      <w:r>
        <w:rPr/>
        <w:t xml:space="preserve">Živo bylo v celém areálu, protože o hudbu, zpěv a taneční vystoupení se po celý den postaraly talentované skupiny z Frýdku-Místku a blízkého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426/detsky-den-s-schafer-school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2026-05-10T06:34:35+02:00</dcterms:created>
  <dcterms:modified xsi:type="dcterms:W3CDTF">2026-05-10T06:34:35+02:00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