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se zaměstnancům OKD nevyplácí</w:t>
      </w:r>
    </w:p>
    <w:p>
      <w:pPr/>
      <w:r>
        <w:rPr/>
        <w:t xml:space="preserve">V březnu letošního roku byla tímto posledním vozíkem symbolicky ukončena těžba na Dole 9.květen. V současné době probíhá jeho technická likvidace. Bohužel, někteří zaměstnanci si likvidaci vysvětlují po svém a ze šachty se snaží odvézt a zpeněžit co se dá.</w:t>
      </w:r>
    </w:p>
    <w:p>
      <w:pPr/>
      <w:r>
        <w:rPr/>
        <w:t xml:space="preserve">Jan Jurásek, vedoucí odboru ochrany a kontroly v OKD: „V poslední době jsme zachytili nový fenomén. Zloději využívají situace, kdy parkoviště je poblíž budov OKD a vyhazují kradený materiál z oken, následně ho nakládají do vozidel a odjíždějí pryč.“</w:t>
      </w:r>
    </w:p>
    <w:p>
      <w:pPr/>
      <w:r>
        <w:rPr/>
        <w:t xml:space="preserve">V rámci OKD se standardně krade uhlí ze skládek, měděné kabely, prostě vše, co se dá zpeněžit. Zloději ale musí počítat s tvrdými sankcemi. Například v tomto případě i přesto, že lup nebyl identifikován,  podařilo se všechny muže ztotožnit.</w:t>
      </w:r>
    </w:p>
    <w:p>
      <w:pPr/>
      <w:r>
        <w:rPr/>
        <w:t xml:space="preserve">Ivo Čelechovský, mluvčí OKD, a.s.: „V tomto případu postupujeme v souladu s občanským zákoníkem a v případě, že je zaměstnanci prokázána trestná činnost krádeže, je s ním okamžitě rozvázán pracovní poměr.“</w:t>
      </w:r>
    </w:p>
    <w:p>
      <w:pPr/>
      <w:r>
        <w:rPr/>
        <w:t xml:space="preserve">Zloděj tak nejen že dostane hodinovou výpověď s odůvodněním, že kradl, vysvětlit svůj čin musí následně i na policii.</w:t>
      </w:r>
    </w:p>
    <w:p>
      <w:pPr/>
      <w:r>
        <w:rPr/>
        <w:t xml:space="preserve">Jan Jurásek, vedoucí odboru ochrany a kontroly v OKD: „Standardně kontaktujeme policii v Karviné, se kterou máme výbornou spolupráci a většinou dochází k tomu, že jsou pachatelé usvědčeni a potrestáni.“</w:t>
      </w:r>
    </w:p>
    <w:p>
      <w:pPr/>
      <w:r>
        <w:rPr/>
        <w:t xml:space="preserve">Zlatuše Viačková, mluvčí PČR Karviná: „Policie každý případ prověřuje a zjišťujeme způsobenou výši škody. Podle toho se pak odvíjí právní kvalifikace.“</w:t>
      </w:r>
    </w:p>
    <w:p>
      <w:pPr/>
      <w:r>
        <w:rPr/>
        <w:t xml:space="preserve">Zloděj tak navíc může strávit i několik let ve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42/kradeze-se-zamestnancum-okd-nevyp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2026-05-23T08:45:51+02:00</dcterms:created>
  <dcterms:modified xsi:type="dcterms:W3CDTF">2026-05-23T08:45:51+02:00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