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8.6.2016, 13:41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Hry na kolech SVČ Bruntál doprovodily cyklotour</w:t>
      </w:r>
    </w:p>
    <w:p>
      <w:pPr/>
      <w:r>
        <w:rPr>
          <w:b w:val="1"/>
          <w:bCs w:val="1"/>
        </w:rPr>
        <w:t xml:space="preserve">Kolečkový den SVČBruntál doprovodil cyklotour</w:t>
      </w:r>
    </w:p>
    <w:p>
      <w:pPr/>
      <w:r>
        <w:rPr/>
        <w:t xml:space="preserve">Město Bruntál patří k důležitým partnerům veřejnécyklotour Na kole dětem. Na podporu této významné charitativní akce proběhla nanáměstí míru v Bruntále doprovodná soutěž a hry pro děti.</w:t>
      </w:r>
    </w:p>
    <w:p>
      <w:pPr/>
      <w:r>
        <w:rPr/>
        <w:t xml:space="preserve">Hry a soutěže na náměstí připravilo Středisko volného časus podporou radnice. Celé akce se mohli zúčastnit děti i dospělí.</w:t>
      </w:r>
    </w:p>
    <w:p>
      <w:pPr/>
      <w:r>
        <w:rPr/>
        <w:t xml:space="preserve">Jana Franková, ředitelka SVČ Bruntál: „Samozřejmě  proškoly, školky akci zde celé dopoledne nanáměstí. Úkolem všech zájemců je projít si stanoviště, ať to jestanoviště šíleného cyklisty, jízda s trakařem, skládání autíček, jízdazručnosti, za kterou potom ti, co chtějí zúčastnit, dostanou samozřejmě sladkouodměnu.“</w:t>
      </w:r>
    </w:p>
    <w:p>
      <w:pPr/>
      <w:r>
        <w:rPr/>
        <w:t xml:space="preserve">Anketa, účastníci soutěží:</w:t>
      </w:r>
    </w:p>
    <w:p>
      <w:pPr/>
      <w:r>
        <w:rPr/>
        <w:t xml:space="preserve">„Tak já jezdím na koloběžce, protože mě to baví a jezdím natom pořád.“</w:t>
      </w:r>
    </w:p>
    <w:p>
      <w:pPr/>
      <w:r>
        <w:rPr/>
        <w:t xml:space="preserve">„No na kole, protože mě to baví a mám ho nové, tak proč siho neužiju.“</w:t>
      </w:r>
    </w:p>
    <w:p>
      <w:pPr/>
      <w:r>
        <w:rPr/>
        <w:t xml:space="preserve">„Já jezdím furt na kolobce, baví mě to a nevím, na čemjinačím bych jezdil.“</w:t>
      </w:r>
    </w:p>
    <w:p>
      <w:pPr/>
      <w:r>
        <w:rPr/>
        <w:t xml:space="preserve">„Jezdím na kolobce i doma.“</w:t>
      </w:r>
    </w:p>
    <w:p>
      <w:pPr/>
      <w:r>
        <w:rPr/>
        <w:t xml:space="preserve">„Já už umím jezdit na kole.“</w:t>
      </w:r>
    </w:p>
    <w:p>
      <w:pPr/>
      <w:r>
        <w:rPr/>
        <w:t xml:space="preserve">Všichni účastníci se na náměstí bavili, současně se seznámilis osudem dětí, které těžce onemocněly. Cílem cyklotour je získatprostředky právě pro onkologicky nemocné děti.</w:t>
      </w:r>
    </w:p>
    <w:p>
      <w:pPr/>
      <w:r>
        <w:rPr/>
        <w:t xml:space="preserve">Alena Pajkošová, vedoucí Oddělení kultury MěÚ Bruntál:„Všechno, co má kola, kolečka, ať už to jsou kola, koloběžky, kočárky, vozítkamůžete vidět teď na náměstí Míru v Bruntále, kde se všichni zapojili dosoutěží a hera v pravé poledneodstartuj společně s Pepou Zimovčákem Na kole dětem.“</w:t>
      </w:r>
    </w:p>
    <w:p>
      <w:pPr/>
      <w:r>
        <w:rPr/>
        <w:t xml:space="preserve">Josef Zimovčák, zakladatel cyklotour: „Jsem tomu rád, že tyděti tady jsou a už v tomto raném věku si uvědomují, že být zdravý jevelice, velice dobrá věc.“</w:t>
      </w:r>
    </w:p>
    <w:p>
      <w:pPr/>
      <w:r>
        <w:rPr/>
        <w:t xml:space="preserve">Cyklotour Na kole dětem je vlastně etapový jedenáctidenní přejezd Českérepubliky. Letos měla start v Bruntále a cíl v Klášterci nad Ohří.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4452/hry-na-kolech-svc-bruntal-doprovodily-cykloto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2026-06-22T23:18:31+02:00</dcterms:created>
  <dcterms:modified xsi:type="dcterms:W3CDTF">2026-06-22T23:18:31+02:00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