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zachraňovali ženu, které uvízla ruka v kanálu</w:t>
      </w:r>
    </w:p>
    <w:p>
      <w:pPr/>
      <w:r>
        <w:rPr/>
        <w:t xml:space="preserve">Operační středisko hasičů přijalo ve středu večer tísňové volání z Ostravy-Hrabové. Na ulici před domem byla ve víku od kanálu uvězněna žena. Prý ji tam spadly klíče a když si je chtěla vytáhnout, ruka zůstala uvězněná mezi příčkami železné mříže.</w:t>
      </w:r>
    </w:p>
    <w:p>
      <w:pPr/>
      <w:r>
        <w:rPr/>
        <w:t xml:space="preserve">Petr Kůdela, mluvčí HZS MS kraje: “Hasiči zjistili zdravotní stav a potom ji přikryli dekou a oddělili ji štítem od řezání rozbrušovačkou. Chránili ji i vlastními těly, aby na ni nepadaly horké jiskry.”</w:t>
      </w:r>
    </w:p>
    <w:p>
      <w:pPr/>
      <w:r>
        <w:rPr/>
        <w:t xml:space="preserve">Po vyproštění museli hasiči ženu ošetřit. Ruku ji dali do speciální dlahy a pak si ji přebrala zdravotnická záchranná služba.</w:t>
      </w:r>
    </w:p>
    <w:p>
      <w:pPr/>
      <w:r>
        <w:rPr/>
        <w:t xml:space="preserve">Lukáš Humpl, mluvčí ZZS MS kraje: “Žena byla ošetřena s potížemi interní povahy a následně ji posádka transportovala domů.”</w:t>
      </w:r>
    </w:p>
    <w:p>
      <w:pPr/>
      <w:r>
        <w:rPr/>
        <w:t xml:space="preserve">O podobně kuriózuní zásahy prý hasiči nemají nouzi.</w:t>
      </w:r>
    </w:p>
    <w:p>
      <w:pPr/>
      <w:r>
        <w:rPr/>
        <w:t xml:space="preserve">Petr Kůdela, mluvčí HZS MS kraje: “Na Opavsku lovil muž z kanálu mobil a skončilo to tak, že měl kolem ruky pěkný pásek a hasiči ho museli rozřezávat.”</w:t>
      </w:r>
    </w:p>
    <w:p>
      <w:pPr/>
      <w:r>
        <w:rPr/>
        <w:t xml:space="preserve">Na závěr ještě rada od hasičů. Pokud vám klíče spadnou do kanálu, nestrkejte tam ruce, ale buď požádejte o pomoc Ostravské komunikace a nebo si vyrobte háček z pevného drátu.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95/hasici-zachranovali-zenu-ktere-uvizla-ruka-v-ka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2026-04-20T17:03:37+02:00</dcterms:created>
  <dcterms:modified xsi:type="dcterms:W3CDTF">2026-04-20T17:03:37+02:00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