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speciální školy na týdenním pobytu</w:t>
      </w:r>
    </w:p>
    <w:p>
      <w:pPr/>
      <w:r>
        <w:rPr/>
        <w:t xml:space="preserve">Pobyt v přírodě strávilo na Svinci 9 dětí s mentálními nebo kombinovanými vadami, které patří ve speciální základní škole mezi ty šikovnější a zvládnou být v cizím prostředí.</w:t>
      </w:r>
    </w:p>
    <w:p>
      <w:pPr/>
      <w:r>
        <w:rPr/>
        <w:t xml:space="preserve">Marcela Komendová, ředitelka ZŠ a MŠ speciální v Novém Jičíně</w:t>
      </w:r>
    </w:p>
    <w:p>
      <w:pPr/>
      <w:r>
        <w:rPr/>
        <w:t xml:space="preserve">“Ten týdenní pobyt je jiný v tom, že jsou poprvé bez rodičů, musí se spolehnout sami na sebe a zvykat si na paní učitelky. Hlavním cílem je podpora sociální adaptability dětí, aby se učily být samy, aby se rozvíjela jejich samostatnost a sociální schopnosti,” </w:t>
      </w:r>
    </w:p>
    <w:p>
      <w:pPr/>
      <w:r>
        <w:rPr/>
        <w:t xml:space="preserve">Součástí pobytu, na který dotací přispělo město nový jičín, je samozřejmě i pestrý program. Děti jej v maximální možné míře strávily venku. Chodily na procházky, cvičily, opékaly buřty u táboráku a hrály discgolf. </w:t>
      </w:r>
    </w:p>
    <w:p>
      <w:pPr/>
      <w:r>
        <w:rPr/>
        <w:t xml:space="preserve">Marcela Komendová, ředitelka ZŠ a MŠ speciální v Novém Jičíně</w:t>
      </w:r>
    </w:p>
    <w:p>
      <w:pPr/>
      <w:r>
        <w:rPr/>
        <w:t xml:space="preserve">”Dneska je třetí den pobytu, děti se přesunuly pěšky z Chaty Svinec po trase “Pohádkovým lesem”. Plnily úkoly a za odměnu dostanou občerstvení v dřevěné chaloupce U medvěda,” </w:t>
      </w:r>
    </w:p>
    <w:p>
      <w:pPr/>
      <w:r>
        <w:rPr/>
        <w:t xml:space="preserve">Hledat poklad pomohlo dětem z pobytu v přírodě dalších 5 kamarádů ze školy, kteří jsou na vozíčku, a přijeli je na jeden den navštívit.</w:t>
      </w:r>
    </w:p>
    <w:p>
      <w:pPr/>
      <w:r>
        <w:rPr/>
        <w:t xml:space="preserve">anketa: děti ZŠ speciální v Novém Jičíně</w:t>
      </w:r>
    </w:p>
    <w:p>
      <w:pPr/>
      <w:r>
        <w:rPr/>
        <w:t xml:space="preserve">“Líbí se nám na táboře,” </w:t>
      </w:r>
    </w:p>
    <w:p>
      <w:pPr/>
      <w:r>
        <w:rPr/>
        <w:t xml:space="preserve">“Našli jsme vlajky u cesty,” </w:t>
      </w:r>
    </w:p>
    <w:p>
      <w:pPr/>
      <w:r>
        <w:rPr/>
        <w:t xml:space="preserve"> Hledáme poklad,” </w:t>
      </w:r>
    </w:p>
    <w:p>
      <w:pPr/>
      <w:r>
        <w:rPr/>
        <w:t xml:space="preserve">Cesta k pokladu byla samozřejmě komplikovaná různými úkoly, které musely děti splnit. </w:t>
      </w:r>
    </w:p>
    <w:p>
      <w:pPr/>
      <w:r>
        <w:rPr/>
        <w:t xml:space="preserve">“Kde jste na škole v přírodě,” přečetl úkol v nalezené obálce jeden z chlapců. “ </w:t>
      </w:r>
    </w:p>
    <w:p>
      <w:pPr/>
      <w:r>
        <w:rPr/>
        <w:t xml:space="preserve">“Svinec,” odpověděly sborově děti. </w:t>
      </w:r>
    </w:p>
    <w:p>
      <w:pPr/>
      <w:r>
        <w:rPr/>
        <w:t xml:space="preserve">V průběhu putovní je čekalo také jedno milé překvapení. </w:t>
      </w:r>
    </w:p>
    <w:p>
      <w:pPr/>
      <w:r>
        <w:rPr/>
        <w:t xml:space="preserve">Děti svou pohádkovou výpravu perfektně zvládly a sladkou osvěžující odměnu si všechny zasloužily. Ze Skalek si vyšláply zase zpět na Svinec a tady je čekaly ještě další dva dny plné zábavy a pohybu.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33/deti-specialni-skoly-na-tydennim-po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2026-07-11T04:13:56+02:00</dcterms:created>
  <dcterms:modified xsi:type="dcterms:W3CDTF">2026-07-11T04:13:56+02:00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