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2016 probíhala také v Orlové</w:t>
      </w:r>
    </w:p>
    <w:p>
      <w:pPr/>
      <w:r>
        <w:rPr/>
        <w:t xml:space="preserve">Všechnytři orlovské kostely měly na pátek připravený večerníprogram, který pokračoval až do půlnoci. Konala se totiž dnes užtradiční Noc Kostelů. V evangelickém kostele například začalimuzikou.</w:t>
      </w:r>
    </w:p>
    <w:p>
      <w:pPr/>
      <w:r>
        <w:rPr/>
        <w:t xml:space="preserve">VHusově domě se zase cestovalo. Probíhala tam totiž přednáškanazvaná S diakonií přes Etiopii, Jordánsko až do Nyamaru.Zájemcům o těžkém životě Etiopanů přednášela Hana Pfanová.která s sebou měla bohatý doplňující fotomateriál. Vkatolickém kostele se zase lidé mohli dozvědět zajímavosti zjeho minulosti. Zpřístupněna byla například i zvonice.</w:t>
      </w:r>
    </w:p>
    <w:p>
      <w:pPr/>
      <w:r>
        <w:rPr/>
        <w:t xml:space="preserve">Společnýzávěr se konal opět v evangelickém kostele, kde probíhalaspolečná meditace.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539/noc-kostelu-2016-probiha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2026-05-04T03:04:57+02:00</dcterms:created>
  <dcterms:modified xsi:type="dcterms:W3CDTF">2026-05-04T03:04:57+02:00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