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Senátem prošly dřívější odchody horníků do důchodu</w:t>
      </w:r>
    </w:p>
    <w:p>
      <w:pPr/>
      <w:r>
        <w:rPr/>
        <w:t xml:space="preserve">Původní návrh vlády, aby horníci mohli čerpat penzi o pět let dříve než ostatní, pozměnila poslanecká sněmovna a přidala další dva roky. Novelou zákona o penzijním pojištění se tak nyní zabývala horní komora Parlamentu ČR. Senátoři ve středu nové pravidlo schválili.</w:t>
      </w:r>
    </w:p>
    <w:p>
      <w:pPr/>
      <w:r>
        <w:rPr/>
        <w:t xml:space="preserve">Jaromír Pytlík, předseda Sdružení hornických odborů OKD: „Umožní horníkům jít už o sedm let dříve. Spraví se podmínky u těch, kteří nastoupili po roce 1992 a vylepší se těm, kteří nastoupili před rokem 1993. Je to velmi pozitivní.“</w:t>
      </w:r>
    </w:p>
    <w:p>
      <w:pPr/>
      <w:r>
        <w:rPr/>
        <w:t xml:space="preserve">Pokud ale horníci navíc využijí předčasné penze až o tři roky, do důchodu by mohli v současné době odejít v necelých 53 letech.</w:t>
      </w:r>
    </w:p>
    <w:p>
      <w:pPr/>
      <w:r>
        <w:rPr/>
        <w:t xml:space="preserve">anketa, horníci: „Konečně, ale pozdě. Chlapi by měli jít v padesáti.“ „Konečně, že to schválili, nebudeme tady v šedesáti lítat po dole.“ „Za chvíli to tu zavřou a za pět let jít někde k lince po 35 letech odpracovaných na šachtě si tady nikdo neumí přestavit.“ „Konečně půjdeme dříve do důchodu. V okolních státech to mají a my jsme takové výhody neměli.“</w:t>
      </w:r>
    </w:p>
    <w:p>
      <w:pPr/>
      <w:r>
        <w:rPr/>
        <w:t xml:space="preserve">Jaromír Pytlík, předseda Sdružení hornických odborů OKD: „Základní podmínkou pro odchod do důchodu je odpracování 3300 směn.“</w:t>
      </w:r>
    </w:p>
    <w:p>
      <w:pPr/>
      <w:r>
        <w:rPr/>
        <w:t xml:space="preserve">Pokud novelu zákona nyní podepíše prezident, nová pravidla začnou pro horníky platit od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577/senatem-prosly-drivejsi-odchody-horniku-do-du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2026-06-25T01:18:02+02:00</dcterms:created>
  <dcterms:modified xsi:type="dcterms:W3CDTF">2026-06-25T01:18:02+02:00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