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byl zahájen Mezinárodní folklorní festival</w:t>
      </w:r>
    </w:p>
    <w:p>
      <w:pPr/>
      <w:r>
        <w:rPr/>
        <w:t xml:space="preserve">Na půdě Základní umělecké školy byl ve středu oficiálně zahájen 22. ročník Mezinárodního folklorního festivalu. Slavnostní akt se tradičně konal za účastí pořadatelů, zástupců města a představitelů jednotlivých souborů.</w:t>
      </w:r>
    </w:p>
    <w:p>
      <w:pPr/>
      <w:r>
        <w:rPr/>
        <w:t xml:space="preserve">Radka Kulichová, statutární zástupce souboru Ostravička: “Právě byl slavnostně zahájen 22. ročník Mezinárodního folklorního festivalu CIOFF/IOV ve Frýdku-Místku. Zkratky, které jsem jmenovala, jsou mezinárodní folklorní organizace, které garantují, že festivaly, které jsou mezi jejich festival zařazeny, splňují záruku kvality.”</w:t>
      </w:r>
    </w:p>
    <w:p>
      <w:pPr/>
      <w:r>
        <w:rPr/>
        <w:t xml:space="preserve">Letošní ročník festivalu opět nabídne nejen frýdeckomísteckým občanům, ale i návštěvníkům města, pestrý a bohatý program plný písní, tanců a hudby v podání folklorních souborů z České republiky, ale především ze zahraničí.</w:t>
      </w:r>
    </w:p>
    <w:p>
      <w:pPr/>
      <w:r>
        <w:rPr/>
        <w:t xml:space="preserve">Zuzana Mojžíšková, ředitelka Mezinárodního folklorního festivalu: “Soubory, které přijaly naši pozvánku a které se dostavily na náš festival, jsou soubory Jurošík a Očovan ze Slovenska, Soubor písní a tanců Poznaň z Polska, Chavdar z Bulharska, soubor Hacettepe z Ankary z Turecka a soubor z Gruzie.”</w:t>
      </w:r>
    </w:p>
    <w:p>
      <w:pPr/>
      <w:r>
        <w:rPr/>
        <w:t xml:space="preserve">Michal Pobucký (ČSSD), primátor města Frýdku-Místku: “Rok se s rokem sešel a opět začíná Mezinárodní folklorní festival. Podle souborů, které tady dorazily, to vypadá, že bude velmi bohatý. Já bych chtěl pozvat všechny dneska na zámek, kde začíná Koncert muzik, a pak na pátek a sobotu, kdy bude roztančené náměstí. Určitě to bude stát za to.”</w:t>
      </w:r>
    </w:p>
    <w:p>
      <w:pPr/>
      <w:r>
        <w:rPr/>
        <w:t xml:space="preserve">Koncert muzik na nádvoří frýdeckého zámku proběhne už dnes od 19:30 hodin. Slavnostní zahájení festivalu s veřejností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81/ve-fm-byl-zahajen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