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a spolky úspěšné v kulturní oblasti</w:t>
      </w:r>
    </w:p>
    <w:p>
      <w:pPr/>
      <w:r>
        <w:rPr/>
        <w:t xml:space="preserve">Tomáš Hanzel, primátor města: "V oblasti kultury působí celá řada lidí, kteří nejsou až tak mediálně známí a jsou to lidi, kteří odvádějí velký kus práce, je za nimi vidět hodně úsilí, které tomu dávají a i tito lidé by měli být oceněni a široká veřejnost by se o nich měla dozvědět."</w:t>
      </w:r>
    </w:p>
    <w:p>
      <w:pPr/>
      <w:r>
        <w:rPr/>
        <w:t xml:space="preserve">Pamětní list Rady města Karviné získala Gabriela Szotkowská ze ZŠ a MŠ Prameny a to za dlouhodobé vedení zájmových uměleckých aktivit, paní  Szotkowská je deset let vedoucí organizačního štábu soutěže Karvinský talent. </w:t>
      </w:r>
    </w:p>
    <w:p>
      <w:pPr/>
      <w:r>
        <w:rPr/>
        <w:t xml:space="preserve">Oceněna byla i pedagožka SPŠ Karviná Alena Bystroňová, také za dlouhodobé vedení zájmových uměleckých aktivit. Paní Bystroňová je vyučující průmyslového výtvarnictví a designu obohacuje jak studenty, tak i své kolegy více jak dvacet let krásou výtvarného umění. </w:t>
      </w:r>
    </w:p>
    <w:p>
      <w:pPr/>
      <w:r>
        <w:rPr/>
        <w:t xml:space="preserve">Alena Bystroňová, učitelka: “Mě samotnou to velmi baví ta práce, jednak jsem vystudovala výtvarnou výchovu a český jazyk, i když na té průmyslovce jsem tíhla k té češtině a teď mám další možnost se realizovat i v této oblasti, takže za to děkuji."</w:t>
      </w:r>
    </w:p>
    <w:p>
      <w:pPr/>
      <w:r>
        <w:rPr/>
        <w:t xml:space="preserve">V nepřítomnosti získala pamětní list Rady města také  Halina Heinzová, učitelka Základní umělecké školy Bedřicha Smetany, obor klavír. Uznání se dočkal i spisovatel a řezbář Stanislav Filip a to u příležitosti životního jubilea a za vynikající výsledky v oblasti kultury.</w:t>
      </w:r>
    </w:p>
    <w:p>
      <w:pPr/>
      <w:r>
        <w:rPr/>
        <w:t xml:space="preserve">Za dlouhodobou činnost v oblasti kultury a přínos pro rozvoj města převzal ocenění i Rudolf Fiedler, zakladatel Filmového klubu při Regionální knihovně Karviná, jehož je dramaturgem a předsedou. </w:t>
      </w:r>
    </w:p>
    <w:p>
      <w:pPr/>
      <w:r>
        <w:rPr/>
        <w:t xml:space="preserve">Rudolf Fiedler, oceněný: “Je příjemné, že jsem ho dostal v městě, kde jsem s tou prací pro film začínal. My jsme ten klub zakládali na přelomu šedesátých, sedmdesátých let a už je to dost dlouhá doba, takže to člověka potěší."</w:t>
      </w:r>
    </w:p>
    <w:p>
      <w:pPr/>
      <w:r>
        <w:rPr/>
        <w:t xml:space="preserve">Pro ocenění si přišly i zástupkyně Taneční škola Nicola ´s Dance Unico za skvělou reprezentaci města a vynikající výsledky na republikové i mezinárodní úrovni a také trenérky kolektivu Mažoretek MICHELLE Karviná, rovněž za mimořádné výsledky na republikové a mezinárodní úrovni.</w:t>
      </w:r>
    </w:p>
    <w:p>
      <w:pPr/>
      <w:r>
        <w:rPr/>
        <w:t xml:space="preserve">Oceněna byla i ředitelka Státního okresního archivu Karviná Irena Hajzlerová a to za dlouhodobou činnost v oblasti kultury a přínos pro rozvoj kultury ve městě. </w:t>
      </w:r>
    </w:p>
    <w:p>
      <w:pPr/>
      <w:r>
        <w:rPr/>
        <w:t xml:space="preserve">Irena Hajzlerová,oceněná: “Mám pocit, že tímto oceněním vlastně získává ocenění také archiv, ocenění za práci, kterou dělá navíc. Děláme mnoho akcí pro širokou veřejnost nejen v Karviné, celém regionu a jsem ráda, že ten úřad, ten archiv, vešel do podvědomí lidí jako místo, kam mohou přijít nejen bádat, ale také na kulturní akce."</w:t>
      </w:r>
    </w:p>
    <w:p>
      <w:pPr/>
      <w:r>
        <w:rPr/>
        <w:t xml:space="preserve">Za dlouhodobé vedení Občanského sdružení KARVINÁ 2000 zaměřeného na výstavní činnost ve městě byla oceněna Šárka Králová, díky níž se uskutečnil například výjimečný projekt, propojující hudební, literární a dramatické umění Konverzace uměním.</w:t>
      </w:r>
    </w:p>
    <w:p>
      <w:pPr/>
      <w:r>
        <w:rPr/>
        <w:t xml:space="preserve">Za dlouhodobou činnost v oblasti kultury ve městě obdržela ocenění paní  Kateřina Stenchlá, odbornice v oblasti hornictví, která přispěla k vybudování výstavní síně Muzea Těšínska v Karviné.</w:t>
      </w:r>
    </w:p>
    <w:p>
      <w:pPr/>
      <w:r>
        <w:rPr/>
        <w:t xml:space="preserve">Talentem roku se letos stal mladý šéfdirigent symfonického dechového orchestru Májovák Karviná - Ondřej Packan.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6/karvina-ocenila-osobnosti-a-spolky-uspesne-v-kultur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2026-04-05T04:14:37+02:00</dcterms:created>
  <dcterms:modified xsi:type="dcterms:W3CDTF">2026-04-05T04:14:37+02:00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