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rozjíždí Regionální fotbalová akademie</w:t>
      </w:r>
    </w:p>
    <w:p>
      <w:pPr/>
      <w:r>
        <w:rPr/>
        <w:t xml:space="preserve">Už v září otevře Fotbalová asociace ČR v Karviné Regionální fotbalovou akademii pro 14 a 15leté hráče. Jejím úkolem bude bude pod vedením nejlepších trenérů vychovávat špičkové fotbalisty ze všech klubů v kraji. Šanci dostali ti nejtalentovanější.</w:t>
      </w:r>
    </w:p>
    <w:p>
      <w:pPr/>
      <w:r>
        <w:rPr/>
        <w:t xml:space="preserve">Tomáš Bernady, výkonný ředitel Regionální fotbalové akademie MSK: “Ti kluci spolu budou trénovat, chodit do školy, bydlet na internátu a bude o ně postaráno i z hlediska zdravotní péče i stravovacího režimu.”</w:t>
      </w:r>
    </w:p>
    <w:p>
      <w:pPr/>
      <w:r>
        <w:rPr/>
        <w:t xml:space="preserve">S prostředím a zázemím, které je pro ně připraveno se už teď seznamovali samotní fotbalisté i jejich rodiče. </w:t>
      </w:r>
    </w:p>
    <w:p>
      <w:pPr/>
      <w:r>
        <w:rPr/>
        <w:t xml:space="preserve">Karin Maslonková, Ostrava: “Chtěla jsem umožnit synovi, aby se mu splnil sen hrát fotbal.”</w:t>
      </w:r>
    </w:p>
    <w:p>
      <w:pPr/>
      <w:r>
        <w:rPr/>
        <w:t xml:space="preserve">Petr Jelen, Opava: “První dojmy jsou pěkné, celý sportovní areál se mi líbí, škola je na úrovni.”</w:t>
      </w:r>
    </w:p>
    <w:p>
      <w:pPr/>
      <w:r>
        <w:rPr/>
        <w:t xml:space="preserve">Jan Nevřela, fotbalista: “Bude to náročné asi, očekávám, že se všichni zlepšíme.”</w:t>
      </w:r>
    </w:p>
    <w:p>
      <w:pPr/>
      <w:r>
        <w:rPr/>
        <w:t xml:space="preserve">Tomáš Klus, fotbalista: “Určitě nám to dá lepší výkony, naučíme se co nejlépe hrát fotbal.”</w:t>
      </w:r>
    </w:p>
    <w:p>
      <w:pPr/>
      <w:r>
        <w:rPr/>
        <w:t xml:space="preserve">V každém ročníku bude až 25 hráčů, starat se o ně bude tým trenérů, fyzioterapeutů a dalších profesionálů, kteří budu pečovat o jejich zdraví a rozvoj.</w:t>
      </w:r>
    </w:p>
    <w:p>
      <w:pPr/>
      <w:r>
        <w:rPr/>
        <w:t xml:space="preserve">Pavel Šulák, šéftrenér RFA: “Chceme z nich vychovat komplexní fotbalisty, budeme se hodně zaměřovat na individuální dovednostní techniku.”</w:t>
      </w:r>
    </w:p>
    <w:p>
      <w:pPr/>
      <w:r>
        <w:rPr/>
        <w:t xml:space="preserve">Akademie začne naplno fungovat od 1. září, pro samotné fotbalisty začne poslední tři dny v srpnu, aby se v prostředí adaptovali.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02/v-karvine-se-rozjizdi-regionalni-fotbalov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2026-05-21T07:30:55+02:00</dcterms:created>
  <dcterms:modified xsi:type="dcterms:W3CDTF">2026-05-21T07:30:55+02:00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