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22.6.2016,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cyklista chtěl v Ostravě vypálit do střechy díru</w:t>
      </w:r>
    </w:p>
    <w:p>
      <w:pPr/>
      <w:r>
        <w:rPr/>
        <w:t xml:space="preserve">Policisté vyšetřovali od října 2015 sérii vykradených objektů v Ostravě a Bohumíně. V jednom z případů se zloděj rozhodl, že si do střechy firmy v Ostravě vypálí díru pomocí zapálené pneumatiky. Tento experiment ale nevyšel, protože celý objekt skončil v plamenech a tak musel utéct. </w:t>
      </w:r>
    </w:p>
    <w:p>
      <w:pPr/>
      <w:r>
        <w:rPr/>
        <w:t xml:space="preserve">Radim Teichmann, kriminalista: “Tohoto skutku se dopustili tři pachatelé. Chtěli si ulehčit práci, našli tam starou pneumatiky, tu zapálili a čekali až prohoří.”</w:t>
      </w:r>
    </w:p>
    <w:p>
      <w:pPr/>
      <w:r>
        <w:rPr/>
        <w:t xml:space="preserve">Vypálením firmy způsobil škodu 800 tisíc, aniž by cokoliv ukradl. Než ho policie dopadla, stihl do června vyloupit 20 objektů. Většinou je objížděl na kole  proto mu policisté přezdívali cyklista. Některé z nich po krádeži i zapálil. </w:t>
      </w:r>
    </w:p>
    <w:p>
      <w:pPr/>
      <w:r>
        <w:rPr/>
        <w:t xml:space="preserve">Radim Teichmann, kriminalista: “Pachatel byl vášnivý cyklista. Jelikož byl z Bohumína, tak si objížděl odlehlé lokality v Bohumíně a ve Slezské Ostravě a tipoval si, kde bude krást.”</w:t>
      </w:r>
    </w:p>
    <w:p>
      <w:pPr/>
      <w:r>
        <w:rPr/>
        <w:t xml:space="preserve">Zloděj už byl v minulosti za podobné krádeže celkem 9 krát trestaný. Nikdy ale nebyl ve vězení. Tresty byly vždy podmíněné nebo alternativní. Například veřejně prospěšné práce. Tentokrát mu ale kvůli škodě přes milion a půl hrozí 3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646/zlodej-cyklista-chtel-v-ostrave-vypalit-do-strechy-d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2026-07-13T05:06:41+02:00</dcterms:created>
  <dcterms:modified xsi:type="dcterms:W3CDTF">2026-07-13T05:06:41+02:00</dcterms:modified>
</cp:coreProperties>
</file>

<file path=docProps/custom.xml><?xml version="1.0" encoding="utf-8"?>
<Properties xmlns="http://schemas.openxmlformats.org/officeDocument/2006/custom-properties" xmlns:vt="http://schemas.openxmlformats.org/officeDocument/2006/docPropsVTypes"/>
</file>