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uspořádala v Havířově koblihový den</w:t>
      </w:r>
    </w:p>
    <w:p>
      <w:pPr/>
      <w:r>
        <w:rPr/>
        <w:t xml:space="preserve">V době první světové války pekla Armáda spásy ve Francii koblihy pro vojáky. Ty se staly takovým symbolem dobré práce. V dnešní době je koblihový den spojen s dnem otevřených dveří. V Havířově se koblihy rozdávaly v azylovém domě a noclehárně pro muže, v domě pro matky s dětmi, nebo v zařízení pro lidi závislé na alkoholu. Zařízení si přišlo prohlédnout mnoho lidí.</w:t>
      </w:r>
    </w:p>
    <w:p>
      <w:pPr/>
      <w:r>
        <w:rPr/>
        <w:t xml:space="preserve">Pavlína Bednářova, zdravotně-sociální pracovnice NsP Havířov: “Navštívila jsem toto zařízení z důvodu, protože s azylovým domem i s kolegyní spolupracujeme. Jsme zdravotně-sociální pracovnice v nemocnici a mezi pacienty máme i klienty z tohoto sociálního zařízení”. </w:t>
      </w:r>
    </w:p>
    <w:p>
      <w:pPr/>
      <w:r>
        <w:rPr/>
        <w:t xml:space="preserve">Vladislav Solana, vedoucí Azylového domu a noclehárny pro muže: “V azylovém domě je nyní 25 klientů. Kapacita je 28 míst. Zcela máme také obsazeny byty. Na to, že je léto jsme dost vytížení”.</w:t>
      </w:r>
    </w:p>
    <w:p>
      <w:pPr/>
      <w:r>
        <w:rPr/>
        <w:t xml:space="preserve">Na návštěvy byli připraveni také v zařízení pro matky s dětmi. I tento azylový dům je hojně využíván. V něm hledá pomoc i paní Květoslava se dvěma dětmi a vnukem.</w:t>
      </w:r>
    </w:p>
    <w:p>
      <w:pPr/>
      <w:r>
        <w:rPr/>
        <w:t xml:space="preserve">paní Květoslava, klientka azylového domu: “My jsme se tady ocitli, protože paní, u které jsme bydleli, tak ho prodala. My jsme se museli odejít a hledáme si nové bydlení”.</w:t>
      </w:r>
    </w:p>
    <w:p>
      <w:pPr/>
      <w:r>
        <w:rPr/>
        <w:t xml:space="preserve">Ubytování a pomoc zařadit se do běžného života poskytuje matkám s dětmi azylový dům zhruba po dobu jednoho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668/armada-spasy-usporadala-v-havirove-koblih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2026-04-21T07:30:49+02:00</dcterms:created>
  <dcterms:modified xsi:type="dcterms:W3CDTF">2026-04-21T07:30:49+02:00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