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29.6.2016, 13:27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Soud potrestal Vietnamce za pěstírnu marihuany</w:t>
      </w:r>
    </w:p>
    <w:p>
      <w:pPr/>
      <w:r>
        <w:rPr/>
        <w:t xml:space="preserve">Po týdnech sledování provedla v únoru 2011 policie akci ve velkopěstírně konopí v budově bývalé Budoucnosti na Cihelní ulici v Ostravě. Kvůli špatnému načasování ale v budově nikdo nebyl a u soudu se pak nepodařilo prokázat, že v tom měli prsty dva Vietnamci, které policie zadržela v autě. V roce 2012 byli proto byli osvobozeni.</w:t>
      </w:r>
    </w:p>
    <w:p>
      <w:pPr/>
      <w:r>
        <w:rPr/>
        <w:t xml:space="preserve">Lucie Böhmová, bývalá mluvčí Krajského sodu v Ostravě: “Bylo pouze zjištěno, že v pěstírně bylo pěstováno kolem 1500 rostlin konopí. Ovšem nepodařilo se prokázat, že by se obžalovaní měli spolupodílet na pěstování těchto rostlin. “</w:t>
      </w:r>
    </w:p>
    <w:p>
      <w:pPr/>
      <w:r>
        <w:rPr/>
        <w:t xml:space="preserve">Beata Ciencialová, státní zástupkyně: “Hodně věcí záleží na taktice policie, a vyhodnocení všech okolností. Myslím, že v tomto případě postupovala policie správně.” </w:t>
      </w:r>
    </w:p>
    <w:p>
      <w:pPr/>
      <w:r>
        <w:rPr/>
        <w:t xml:space="preserve">Po odvolání vrátil Vrchní soud v Olomouci případ krajskému soudu a ten rozhodoval znovu. Tentokrát se ale vinu obou Vietnamců podařilo prokázat.</w:t>
      </w:r>
    </w:p>
    <w:p>
      <w:pPr/>
      <w:r>
        <w:rPr/>
        <w:t xml:space="preserve">Lucie Olšarová, mluvčí Krajského soudu v Ostravě: “Obžalovaní byli uznáni vinnými a byl jim uložen trest ve výši 8 let a vyhoštění na neurčito.” </w:t>
      </w:r>
    </w:p>
    <w:p>
      <w:pPr/>
      <w:r>
        <w:rPr/>
        <w:t xml:space="preserve">Jenže oba Vietnamci po byli prvním osvobozovacím rozsudku propuštěni na svobodu a zmizeli neznámo kam, takže jsou vedeni jako uprchlí. V případě figuroval i jeden Čech, který jim se zahradničením pomáhal. Ten ale mezitím zemřel.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4748/soud-potrestal-vietnamce-za-pestirnu-marihu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2026-07-16T10:19:12+02:00</dcterms:created>
  <dcterms:modified xsi:type="dcterms:W3CDTF">2026-07-16T10:19:12+02:00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