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provedli na Těrlické přehradě kontrolu</w:t>
      </w:r>
    </w:p>
    <w:p>
      <w:pPr/>
      <w:r>
        <w:rPr/>
        <w:t xml:space="preserve">Každý řidič musí dodržovat pravidla a zákony. A je jedno zda řídí jízdní kolo, automobil či motorový člun. Nicméně právě na ty se zaměřili policisté na Těrlické přehradě.</w:t>
      </w:r>
    </w:p>
    <w:p>
      <w:pPr/>
      <w:r>
        <w:rPr/>
        <w:t xml:space="preserve">Zlatuše Viačková, mluvčí PČR Karviná: “Kontroluji se vůdci malých plavidel, také se kontroluje požití alkoholických nápojů a návykových látek. Mimo jiné kontrolujeme nedostupné břehy tak, aby byly bezpečné pro rekreanty a návštěvníky Těrlické přehrady”.</w:t>
      </w:r>
    </w:p>
    <w:p>
      <w:pPr/>
      <w:r>
        <w:rPr/>
        <w:t xml:space="preserve">Ke kontrole nedostupných břehů mají policisté k dispozici čtyřkolku. V letošním roce dostali také nový motorový člun, který je daleko výkonnější. Kontrolou prošel i majitel obytné lodi. </w:t>
      </w:r>
    </w:p>
    <w:p>
      <w:pPr/>
      <w:r>
        <w:rPr/>
        <w:t xml:space="preserve">Milan Durčák, provozovatel plavidla: “Setkal jsem se často s kontrolami. Ale v širším měřítku bych řekl, že plavci jsou nejnebezpečnější. Také lidé na šlapadlech a na skútrech. Já jezdím pomalu deseti kilometrovou rychlostí, protože vím, co může plavec způsobit”.</w:t>
      </w:r>
    </w:p>
    <w:p>
      <w:pPr/>
      <w:r>
        <w:rPr/>
        <w:t xml:space="preserve">Policisté ve spolupráci ze Státní plavební správou budou kontroly provádět na Těrlické přehradě celé léto.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749/policiste-provedli-na-terlicke-prehrade-kontr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2026-04-15T14:34:17+02:00</dcterms:created>
  <dcterms:modified xsi:type="dcterms:W3CDTF">2026-04-15T14:34:17+02:00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