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30.6.2016,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cestě do Polska si vezměte doklad totožnosti</w:t>
      </w:r>
    </w:p>
    <w:p>
      <w:pPr/>
      <w:r>
        <w:rPr/>
        <w:t xml:space="preserve">Polsko chystá na pondělí 4. července začátek mimořádných bezpečnostních opatření, která se dotknou i našich občanů. Poláci totiž začnou střežit vnitřní prostor Schengenu, takže i na hraničních přechodech z Českou republikou budou kontrolovat doklady. Stačí občanský průkaz a nebo pas. Týká se to i dětí. </w:t>
      </w:r>
    </w:p>
    <w:p>
      <w:pPr/>
      <w:r>
        <w:rPr/>
        <w:t xml:space="preserve">Miroslav Novák (ČSSD), hejtman MS kraje: “Poláci neuzavírají hranice vůči Čechům, ale samozřejmě chtějí chránit svou zemi, takže předpokládám, že pro občany MS kraje to nebude znamenat nic, jen určité zpestření.”</w:t>
      </w:r>
    </w:p>
    <w:p>
      <w:pPr/>
      <w:r>
        <w:rPr/>
        <w:t xml:space="preserve">Důvodem jsou tři akce, které budou v Polsku v průběhu července. Nejprve se uskuteční summit Severoatlantické aliance ve Varšavě, pak proběhnou Světové dny mládeže v Krakowě a na konci měsíce navštíví Polsko papež. Nejvíce by se kontroly mohly projevit v Českém Těšíně, kde lidé běžně do Polska chodí nakupovat. </w:t>
      </w:r>
    </w:p>
    <w:p>
      <w:pPr/>
      <w:r>
        <w:rPr/>
        <w:t xml:space="preserve">Dorota Havlíková, mluvčí Českého Těšína: “Já si osobně myslím, že se to větší měrou našich občanů nedotkne, protože už jsme to zažili v roce 2013 v souvislosti s klimatickým kongresem a ty kontroly byly pouze namátkové.”</w:t>
      </w:r>
    </w:p>
    <w:p>
      <w:pPr/>
      <w:r>
        <w:rPr/>
        <w:t xml:space="preserve">Kontroly na hranicích s Polskem začnou v pondělí 4. července a budou trvat až do 2. srpna. Na internetových stránkách ministerstva vnitra je kompletní seznam přechodů, kterých se bezpečnostní opatření týká. Jiné přechody by se v této době neměly využívat.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4777/pri-ceste-do-polska-si-vezmete-doklad-totoz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2026-09-15T14:41:15+02:00</dcterms:created>
  <dcterms:modified xsi:type="dcterms:W3CDTF">2026-09-15T14:41:15+02:00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