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11.7.2016,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válcoven může F-M přinést pracovní místa</w:t>
      </w:r>
    </w:p>
    <w:p>
      <w:pPr/>
      <w:r>
        <w:rPr/>
        <w:t xml:space="preserve">Frýdek-Místek se stejně jako řada dalších měst v regionu potýká s nedostatkem pracovních míst. Pomoci s řešením tohoto problému by mohla společnost ArcelorMittal, která nabídla městu k prodeji nevyužitý areál bývalých válcoven plechu. Ten by město po odkupu mohlo nabídnout investorům, kteří by do něj přinesli nová pracovní místa. K dispozici jsou tři čtvrtiny válcovenského areálu, což představuje plochu o zhruba 10 hektarech.</w:t>
      </w:r>
    </w:p>
    <w:p>
      <w:pPr/>
      <w:r>
        <w:rPr/>
        <w:t xml:space="preserve">Jiří Kajzar (Naše město F-M), náměstek primátora města Frýdku-Místku: “Jedná se o rozsáhlé území, které je ale zatíženo stavbami průmyslového charakteru, které musíme nejprve odstranit a celé to území revitalizovat, abychom ho mohli využít pro potenciálního investora.”</w:t>
      </w:r>
    </w:p>
    <w:p>
      <w:pPr/>
      <w:r>
        <w:rPr/>
        <w:t xml:space="preserve">Areál disponuje možnostmi samostatných vjezdů a návazností na železniční vlečku a trať. Díky synergickým efektům je ideální pro firmy, které pracují s ocelí. O tom, zda město nabude tyto pozemky či nikoli musí rozhodnout zastupitelstvo.</w:t>
      </w:r>
    </w:p>
    <w:p>
      <w:pPr/>
      <w:r>
        <w:rPr/>
        <w:t xml:space="preserve">Jiří Kajzar (Naše město F-M), náměstek primátora města Frýdku-Místku: “Nám se ta nabídka zdá solidní. Teď samozřejmě zvažujeme všechna pro a proti. Je tady boj o každé pracovní místo. Proto chceme připravit vstup pro další investory a chceme, aby tady byly další firmy, které se budou zabývat výrobou.</w:t>
      </w:r>
    </w:p>
    <w:p>
      <w:pPr/>
      <w:r>
        <w:rPr/>
        <w:t xml:space="preserve">Odkup areálu by měl pozitivní efekt také v tom, že by pak město mohlo městskou rozvojovou plochu v Místeckém lese posunout k jinému než průmyslovému využití, a to k volnočasovým aktivitám.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872/areal-valcoven-muze-fm-prinest-pracovn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2026-06-26T00:52:30+02:00</dcterms:created>
  <dcterms:modified xsi:type="dcterms:W3CDTF">2026-06-26T00:52:30+02:00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