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14.7.2016,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nabídku v Bruntále obohatila nová galerie</w:t>
      </w:r>
    </w:p>
    <w:p>
      <w:pPr/>
      <w:r>
        <w:rPr>
          <w:b w:val="1"/>
          <w:bCs w:val="1"/>
        </w:rPr>
        <w:t xml:space="preserve">Kulturní nabídkuv Bruntále obohatila nová galerie</w:t>
      </w:r>
    </w:p>
    <w:p>
      <w:pPr/>
      <w:r>
        <w:rPr/>
        <w:t xml:space="preserve">Novou galerií se může pochlubit město Bruntál. Vzniklav prostorách základní školy v budově Petrina. </w:t>
      </w:r>
    </w:p>
    <w:p>
      <w:pPr/>
      <w:r>
        <w:rPr/>
        <w:t xml:space="preserve">Zřídit novou galerii se škola rozhodla při přípravách oslav90. výročí dokončení budovy Petrina, která patří k nejvýznamnějším veměstě.</w:t>
      </w:r>
    </w:p>
    <w:p>
      <w:pPr/>
      <w:r>
        <w:rPr/>
        <w:t xml:space="preserve">Milena Zatloukalová, ředitelka ZŠ Petrin: „Obohatíme tak kulturníživot v našem městě. Potom budou následovat další vernisáže. Od zářív podstatě každý měsíc budeme vystavovat obrazy a fotografie.“</w:t>
      </w:r>
    </w:p>
    <w:p>
      <w:pPr/>
      <w:r>
        <w:rPr/>
        <w:t xml:space="preserve">Pavel Rapušák, Klub za Starý Bruntál: „Každý prostor, kterýse dá použít a zneužít k takovým věcem jako je výstava je třeba zneužít apoužít a je jenom dobře, protože je potřeba lidem ukázat, cop všechno tadymáme. Když to máme soustředěný do jednoho místa, ono se to potom vytrácí.</w:t>
      </w:r>
    </w:p>
    <w:p>
      <w:pPr/>
      <w:r>
        <w:rPr/>
        <w:t xml:space="preserve">V těchto dnech je možné na Petrině zhlédnout prvnívýstavu. Své fotografie zde vystavuje fotograf Lubomír Světnička. </w:t>
      </w:r>
    </w:p>
    <w:p>
      <w:pPr/>
      <w:r>
        <w:rPr/>
        <w:t xml:space="preserve">Lubomír Světnička, fotograf: „Tak vystavuju fotkyz Afghánistánu, z různýchcestdo téhle země asijské. Nejde ani o to ukázat jak ta země je zmítaná neustáleválkou, ale spíš o to, jak ta, lidé žijí a jak žili po staletí.“</w:t>
      </w:r>
    </w:p>
    <w:p>
      <w:pPr/>
      <w:r>
        <w:rPr/>
        <w:t xml:space="preserve">Petr Rys (STAN), starosta Bruntálu: „Jsem rád, že Petrinožívá zase novým způsobem. Že jsme tady dnes poprvé, když se otevírá galerie.Ale co mě moc těší, tak že mezi bruntálskými jsou také fotografové, kteří jezdípo celém světě a poté se vrací do Bruntál, aby nám představili, jak to vlastněvypadá v cizích zemích.“ </w:t>
      </w:r>
    </w:p>
    <w:p>
      <w:pPr/>
      <w:r>
        <w:rPr/>
        <w:t xml:space="preserve">Galerie na Petrině už navázala kontakty a dohodla se naspolupráci s dalšími galeriemi ve městě.</w:t>
      </w:r>
    </w:p>
    <w:p>
      <w:pPr/>
      <w:r>
        <w:rPr/>
        <w:t xml:space="preserve">Jaromír Žila, galerista: „Jsme malé město, takže tak budemeurčitě jako pomáhat sehnat nějaké kvalitní umění - fotky, obrázky, aby to tadyvypadalo trochu k světu.“</w:t>
      </w:r>
    </w:p>
    <w:p>
      <w:pPr/>
      <w:r>
        <w:rPr/>
        <w:t xml:space="preserve">Galerie má zpracovaný plán výstavní činnosti. Od září zde budemožnékaždý měsíc navštívit novouvýstavu.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900/kulturni-nabidku-v-bruntale-obohatila-nova-gal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2026-04-21T11:15:26+02:00</dcterms:created>
  <dcterms:modified xsi:type="dcterms:W3CDTF">2026-04-21T11:15:26+02:00</dcterms:modified>
</cp:coreProperties>
</file>

<file path=docProps/custom.xml><?xml version="1.0" encoding="utf-8"?>
<Properties xmlns="http://schemas.openxmlformats.org/officeDocument/2006/custom-properties" xmlns:vt="http://schemas.openxmlformats.org/officeDocument/2006/docPropsVTypes"/>
</file>