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přidělování městských bytů v Havířově</w:t>
      </w:r>
    </w:p>
    <w:p>
      <w:pPr/>
      <w:r>
        <w:rPr/>
        <w:t xml:space="preserve">Jednou až dvakrát měsíčně se schází bytová komise na půdě Městské realitní agentury v Havířově, aby projednala žádosti uchazečů o volné byty, které jsou v nabídce. Tentokrát komise projednávala 50 bytů, o které se přihlásilo zhruba 250 zájemců.</w:t>
      </w:r>
    </w:p>
    <w:p>
      <w:pPr/>
      <w:r>
        <w:rPr/>
        <w:t xml:space="preserve">Romana Bušková, tajemník bytové komise: “Dneska máme průměrně na jeden byt 20 žadatelů. Nejdříve zkontrolujeme všechny žádosti. Pokud mají veškeré náležitosti, které musí být vyplněny na žádosti. Žadatelé, kteří podmínky nesplní, vyřadíme a nejsou zařazeni do losování”.</w:t>
      </w:r>
    </w:p>
    <w:p>
      <w:pPr/>
      <w:r>
        <w:rPr/>
        <w:t xml:space="preserve">Komise nemá žádným způsobem možnost losování ovlivnit. Někteří potencionální nájemníci to vidí jako spravedlivé, jiní naopak.</w:t>
      </w:r>
    </w:p>
    <w:p>
      <w:pPr/>
      <w:r>
        <w:rPr/>
        <w:t xml:space="preserve">Petr Valášek, manažer provozu: “Zaznamenáváme stížnosti na tento typ losování, může se zdát někomu asociální. My si ale myslíme, že všichni mají stejnou příležitost. Stejnou možnost”.</w:t>
      </w:r>
    </w:p>
    <w:p>
      <w:pPr/>
      <w:r>
        <w:rPr/>
        <w:t xml:space="preserve">Všichni žadatelé, které komise vylosuje, jsou doporučeni ke schválení Radě města. Protože konečné slovo zda bude s nájemcem uzavřena smlouva, mají právě radní.</w:t>
      </w:r>
    </w:p>
    <w:p>
      <w:pPr/>
      <w:r>
        <w:rPr/>
        <w:t xml:space="preserve">Lidé, kteří nebyli vylosování, mají možnost podat žádost opakovaně na některý z jiných bytů, které jsou v nabídce. Nejvíce jich je volných v městské části Šumbark.</w:t>
      </w:r>
    </w:p>
    <w:p>
      <w:pPr/>
      <w:r>
        <w:rPr/>
        <w:t xml:space="preserve">Petr Valášek, manažer provozu: “Jsou to zpravidla sanované domy, s plastovými okny s prohazovacími schránkami. Domy, které splňují tu nejvyšší kategorii bydlení”.</w:t>
      </w:r>
    </w:p>
    <w:p>
      <w:pPr/>
      <w:r>
        <w:rPr/>
        <w:t xml:space="preserve">Do nabídky jdou zejména byty v lokalitách Havířov 1. etapa, 2. etapa a Havířov Zadky.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05/system-pridelovani-mestskych-byt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2026-05-01T05:23:10+02:00</dcterms:created>
  <dcterms:modified xsi:type="dcterms:W3CDTF">2026-05-01T05:23:10+02:00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