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14.7.2016,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na výměnu ekologického kotle budou pokračovat</w:t>
      </w:r>
    </w:p>
    <w:p>
      <w:pPr/>
      <w:r>
        <w:rPr/>
        <w:t xml:space="preserve">Krajský úřad musel v březnu, po necelých dvou měsících, zastavit příjem žádostí o kotlíkové dotace. Zájem byl tak velký, že alokovaná částka už byla překročena. O ekologický kotel požádalo asi 4600 lidí. Nyní probíhá jejich zpracování a 215ti žadatelům byly dokonce proplaceny peníze. Ani ti, na které dotace nevyjdou, se ale nemusejí bát. Od začátku roku začne druhá výzva a oni budou vyřízeni přednostně.  </w:t>
      </w:r>
    </w:p>
    <w:p>
      <w:pPr/>
      <w:r>
        <w:rPr/>
        <w:t xml:space="preserve">Daniel Havlík (ČSSD), náměstek hejtmana MS kraje: “Nebudou muset podávat novou žádost. Bude stačit nějaké prohlášení, že souhlasí s žádostí ve stejném rozsahu, jako žádali.”</w:t>
      </w:r>
    </w:p>
    <w:p>
      <w:pPr/>
      <w:r>
        <w:rPr/>
        <w:t xml:space="preserve">Bohužel ale podle Asociace výrobců topenářské techniky některé kotle nesplňují emisní normy, které deklarují. Přitom jsou na seznamu schváleném ministerstvem životního prostředí. Z prvních 80 žádostí prý polovina lidí koupila právě slovenský kotel, který normu zdaleka nesplňuje. </w:t>
      </w:r>
    </w:p>
    <w:p>
      <w:pPr/>
      <w:r>
        <w:rPr/>
        <w:t xml:space="preserve">Mojmír Krátký, ředitel Asociace podniků topenářské techniky: “Výsledek měření byl takový, že ten daný výrobek deklaruje tu nejvyšší třídu a podle měření autorizované osoby není ani ve třídě 3. Čili podle výsledků měření by neměl být vůbec uváděn na trh.”</w:t>
      </w:r>
    </w:p>
    <w:p>
      <w:pPr/>
      <w:r>
        <w:rPr/>
        <w:t xml:space="preserve">Daniel Havlík (ČSSD), náměstek hejtmana MS kraje: “Můžu pouze ubezpečit zájemce, že jednáme s ministerstvem. V žádném případě by se lidí, kteří si kotel nainstalovali, neměly týkat žádné vratky dotace nebo pokuty.”</w:t>
      </w:r>
    </w:p>
    <w:p>
      <w:pPr/>
      <w:r>
        <w:rPr/>
        <w:t xml:space="preserve">Ministerstvo životního prostředí tvrdí, že všechny kotle na seznamu jsou v pořádku. Slovenský kotel ale nechalo pro jistotu přezkoušet v zahraniční laboratoři. Výsledky by měly být zveřejněny v těchto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906/dotace-na-vymenu-ekologickeho-kotle-budou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2026-05-10T13:40:46+02:00</dcterms:created>
  <dcterms:modified xsi:type="dcterms:W3CDTF">2026-05-10T13:40:46+02:00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