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Zlatý kahanec získal popáté Horst Saiger</w:t>
      </w:r>
    </w:p>
    <w:p>
      <w:pPr/>
      <w:r>
        <w:rPr/>
        <w:t xml:space="preserve">Přírodní motocyklový okruh v Těrlicku, který měří 6 100 metrů, patří v Evropě mezi ty, které si jezdci nechtějí nechat ujít. Okruh je ale díky dlouhým rovinkám řazen také k těm nejrychlejším. Jelikož byl závod vyhlášen jako mokrý, všichni se modlili, aby se nikomu v letošním ročníku Havířovského kahance nic nestalo. A kromě nehody, při které si jeden z jezdců zlomil nohu, se vše obešlo bez velkých problémů.</w:t>
      </w:r>
    </w:p>
    <w:p>
      <w:pPr/>
      <w:r>
        <w:rPr/>
        <w:t xml:space="preserve">Na start se v různých kubaturách postavila absolutní špička. Mezi nimi i český jezdec Marek Červený, který stál na stupních vítězů hned třikrát.</w:t>
      </w:r>
    </w:p>
    <w:p>
      <w:pPr/>
      <w:r>
        <w:rPr/>
        <w:t xml:space="preserve">Marek Červený, závodník: “S dnešním dnem jsem naprosto spokojený. Bohužel v Grand finále jsem se propadl na třetí místo z důvodu bezpečnosti, protože se mi povolil tlumič řízení. Uhájil jsem si třetí místo”.</w:t>
      </w:r>
    </w:p>
    <w:p>
      <w:pPr/>
      <w:r>
        <w:rPr/>
        <w:t xml:space="preserve">Jestli si ale někdo umí užívat závody naplno a se vším všudy, tak je to Horst Saiger z Lichtenštejnska. Za nejrychlejší čas na kolo v čase 2:09.404 si zaslouženě již popáté odnesl Zlatý kahanec.</w:t>
      </w:r>
    </w:p>
    <w:p>
      <w:pPr/>
      <w:r>
        <w:rPr/>
        <w:t xml:space="preserve">Horst Saiger, závodník: “Závody byly super, soupeři jeli skvěle. Vážím si jich, ale jakmile se dostanu do tempa, rád je vidím za sebou, protože tam patří”.</w:t>
      </w:r>
    </w:p>
    <w:p>
      <w:pPr/>
      <w:r>
        <w:rPr/>
        <w:t xml:space="preserve">Jezdci i rodinní příslušníci nezapomněli během závodu také na Olina Hanáka, který minulý týden zahynul na okruhu v Ostravě-Radvanicích.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23/havirovsky-zlaty-kahanec-ziskal-popate-horst-sa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2026-05-21T14:23:12+02:00</dcterms:created>
  <dcterms:modified xsi:type="dcterms:W3CDTF">2026-05-21T14:23:12+02:00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