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chystá projekt o architektech města</w:t>
      </w:r>
    </w:p>
    <w:p>
      <w:pPr/>
      <w:r>
        <w:rPr/>
        <w:t xml:space="preserve">Základní historickou událostí pro velké téma architektury Nového Jičína je právě letošní 130. výročí slavnostního otevření Spolkového domu, dnešního Beskydského divadla. Stavba této budovy byla vyvrcholením práce slavného vídeňského architekta Otto Thienemanna.</w:t>
      </w:r>
    </w:p>
    <w:p>
      <w:pPr/>
      <w:r>
        <w:rPr/>
        <w:t xml:space="preserve">Radek Polách, historik Muzea Novojičínska</w:t>
      </w:r>
    </w:p>
    <w:p>
      <w:pPr/>
      <w:r>
        <w:rPr/>
        <w:t xml:space="preserve">Zakázka na budovu krajského soudu, tedy objektu, kde dnes na Divadelní ulici sídlí městský úřad, byla první Thienemannovou stavbou. Vznikala v letech 1879 -1880.</w:t>
      </w:r>
    </w:p>
    <w:p>
      <w:pPr/>
      <w:r>
        <w:rPr/>
        <w:t xml:space="preserve">Radek Polách, historik Muzea Novojičínska</w:t>
      </w:r>
    </w:p>
    <w:p>
      <w:pPr/>
      <w:r>
        <w:rPr/>
        <w:t xml:space="preserve">Nový Jičín je díky tomu ve stavitelských kruzích označován za Malou Vídeň. </w:t>
      </w:r>
    </w:p>
    <w:p>
      <w:pPr/>
      <w:r>
        <w:rPr/>
        <w:t xml:space="preserve">Samotná městská památková rezervace oslaví v příštím roce také své kulaté výročí, a to 50 let od svého zřízení. </w:t>
      </w:r>
    </w:p>
    <w:p>
      <w:pPr/>
      <w:r>
        <w:rPr/>
        <w:t xml:space="preserve">Radek Polách, historik Muzea Novojičínska</w:t>
      </w:r>
    </w:p>
    <w:p>
      <w:pPr/>
      <w:r>
        <w:rPr/>
        <w:t xml:space="preserve">Architetků, kteří se zapsali do podoby Nového Jičína, je celá škála. Projekt muzea připomene mimo jiné také jednoho, který zřejmě v tomto městě žádnou stavitelskou stopu nezanechal, ale narodil se zde - je to Max Czeike.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938/muzeum-chysta-projekt-o-architektech-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2026-07-24T12:59:44+02:00</dcterms:created>
  <dcterms:modified xsi:type="dcterms:W3CDTF">2026-07-24T12:59:44+02:00</dcterms:modified>
</cp:coreProperties>
</file>

<file path=docProps/custom.xml><?xml version="1.0" encoding="utf-8"?>
<Properties xmlns="http://schemas.openxmlformats.org/officeDocument/2006/custom-properties" xmlns:vt="http://schemas.openxmlformats.org/officeDocument/2006/docPropsVTypes"/>
</file>