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21.7.2016, 13:09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plánuje opravu venkovního bazénu </w:t>
      </w:r>
    </w:p>
    <w:p>
      <w:pPr/>
      <w:r>
        <w:rPr/>
        <w:t xml:space="preserve">Lidé s v novojičínském bazénu koupou už více než 40 let. Za tu dobu prošel i venkovní areál částečnými úpravami, v četně stavby téměř 90ti metrového tobogánu. Ovšem na zásadní modernizaci stále čeká.</w:t>
      </w:r>
    </w:p>
    <w:p>
      <w:pPr/>
      <w:r>
        <w:rPr/>
        <w:t xml:space="preserve">Pavel Kelar, ředitel bazénu Nový Jičín </w:t>
      </w:r>
    </w:p>
    <w:p>
      <w:pPr/>
      <w:r>
        <w:rPr/>
        <w:t xml:space="preserve">“V současné chvíli se připravuje projektová dokumentace k venkovnímu areálu, mělo by to doznat změn v bazénové vaně a s tím souvisejícími prvky jako je tobogán a dětské koupaliště, kdy tam přibudou nějaké prvky na vyžití, klouzačky,” </w:t>
      </w:r>
    </w:p>
    <w:p>
      <w:pPr/>
      <w:r>
        <w:rPr/>
        <w:t xml:space="preserve">Samotný tobogán by se měl celý posunout a jeho dojezdová část by byla napojena do velkého bazénu. I ten by měl projít zásadní změnou. </w:t>
      </w:r>
    </w:p>
    <w:p>
      <w:pPr/>
      <w:r>
        <w:rPr/>
        <w:t xml:space="preserve">Pavel Kelar, ředitel bazénu Nový Jičín </w:t>
      </w:r>
    </w:p>
    <w:p>
      <w:pPr/>
      <w:r>
        <w:rPr/>
        <w:t xml:space="preserve">“Oproti keramickému obkladu bude bazén vybaven nerezovou vanou s tím, že budou zachovány čtyři plavecké dráhy pro plavce druhá půlka toho padesáti metrového bazénu bude určena pro takový sportovní relaxační odpočinek dospělých i dětí,”</w:t>
      </w:r>
    </w:p>
    <w:p>
      <w:pPr/>
      <w:r>
        <w:rPr/>
        <w:t xml:space="preserve">Zamýšlený projekt rekonstrukce také předpokládá úpravu a aktivnější využití okolní plochy.  </w:t>
      </w:r>
    </w:p>
    <w:p>
      <w:pPr/>
      <w:r>
        <w:rPr/>
        <w:t xml:space="preserve">Pavel Kelar, ředitel bazénu Nový Jičín </w:t>
      </w:r>
    </w:p>
    <w:p>
      <w:pPr/>
      <w:r>
        <w:rPr/>
        <w:t xml:space="preserve">“Má tady přibýt hřiště na minigolf a v zadní části areálu je naprojektován nový kurt pro beach volejbal a víceúčelové hřiště pro ostatní míčové sporty. Dětský koutek by měl být také nově vybaven tak, jak jsme zachytili požadavky a přání našich návštěvníků,” </w:t>
      </w:r>
    </w:p>
    <w:p>
      <w:pPr/>
      <w:r>
        <w:rPr/>
        <w:t xml:space="preserve">Postaven by měl být také nový plot kolem areálu a plánovány jsou i další terénní úpravy. Vše ale záleží na zastupitelstvu. To by  o tomto investičním záměru mělo rozhodovat na své zářijové schůzi.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939/mesto-planuje-opravu-venkovniho-bazenu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2026-06-03T14:59:05+02:00</dcterms:created>
  <dcterms:modified xsi:type="dcterms:W3CDTF">2026-06-03T14:59:05+02:00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