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Skalici vznikne prodejna smíšeného zboží</w:t>
      </w:r>
    </w:p>
    <w:p>
      <w:pPr/>
      <w:r>
        <w:rPr/>
        <w:t xml:space="preserve">Přízemní prostory kulturního domu ve Skalici, které dnes prochází rekonstrukcí, dlouhou dobu zely prázdnotou. Nikdo totiž nevěděl, jak je smyslupně využít. V minulosti tam byla restaurace, která ale zkrachovala. Přišel i nápad využít je jako knihovnu, ten se ale neujal. A tak zatím dopadl každý projekt. O možnostech využití prostoru proto hlasovali sami skaličtí občané v anketě osadního výboru. Nejvíce hlasů obdržely návrhy na provozování mini hudební kavárny a prodejny smíšeného zboží. Rada Frýdku-Místku se nakonec přiklonila k obchodu.</w:t>
      </w:r>
    </w:p>
    <w:p>
      <w:pPr/>
      <w:r>
        <w:rPr/>
        <w:t xml:space="preserve">Jiří Kajzar (Naše město F-M), náměstek primátora města Frýdku-Místku: “Proč obchod? Bylo to z prostého důvodu. Nejenže rada více věřila záměru s obchodem než s hudební kavárnou, ale také zde byla nezanedbatelná otázka nájmu. Nájemce, který tam chtěl zřídit obchod, nabízel daleko vyšší nájem, než nabídl zájemce s hudební kavárnou.”</w:t>
      </w:r>
    </w:p>
    <w:p>
      <w:pPr/>
      <w:r>
        <w:rPr/>
        <w:t xml:space="preserve">Rekonstrukci tří místností dostaly na starost Technické služby, které s ní začaly počátkem měsíce.</w:t>
      </w:r>
    </w:p>
    <w:p>
      <w:pPr/>
      <w:r>
        <w:rPr/>
        <w:t xml:space="preserve">Jaromír Kohut, předseda představenstva TS F-M: “Jedná se o opravu všech obvodových stěn a obnovu stropu kazetovými obložkami. Je tam nová vodoinstalace. Ve všech tří místnostech bude nová podlaha pokrytá linoleem.”</w:t>
      </w:r>
    </w:p>
    <w:p>
      <w:pPr/>
      <w:r>
        <w:rPr/>
        <w:t xml:space="preserve">Pokud půjdou práce dobře, mohla by nová prodejna smíšeného zboží ve Skalici začít fungovat už na přelomu srpna a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950/ve-skalici-vznikne-prodejna-smiseneho-zb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2026-04-21T11:47:49+02:00</dcterms:created>
  <dcterms:modified xsi:type="dcterms:W3CDTF">2026-04-21T11:47:49+02:00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