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Duhové dopoledne v knihovně</w:t>
      </w:r>
    </w:p>
    <w:p>
      <w:pPr/>
      <w:r>
        <w:rPr/>
        <w:t xml:space="preserve">Prázdninové čtvrtky v knihovně pokračovaly po Deskohraní a lekci discgolfu první tvořivou dálnou. Děti si mohl vyrobit vlastní domácí mini tabuli.</w:t>
      </w:r>
    </w:p>
    <w:p>
      <w:pPr/>
      <w:r>
        <w:rPr/>
        <w:t xml:space="preserve">Šárka Matějíčková, lektorka Duhového dopoledne </w:t>
      </w:r>
    </w:p>
    <w:p>
      <w:pPr/>
      <w:r>
        <w:rPr/>
        <w:t xml:space="preserve">“Jsou to destičky, které se natírají barvou, a po zaschnutí na ně jde psát křídou. Tabulková barva je v různých odstínech, takže si děti můžou vybrat odstín, který se jim líbí,”  </w:t>
      </w:r>
    </w:p>
    <w:p>
      <w:pPr/>
      <w:r>
        <w:rPr/>
        <w:t xml:space="preserve">Roztírání tabulkové barvy vyžadovalo trochu zručnosti a hlavně trpělivost. Lektorka výtvarného kurzu nám ukázala také pár zlepšovacích postupů </w:t>
      </w:r>
    </w:p>
    <w:p>
      <w:pPr/>
      <w:r>
        <w:rPr/>
        <w:t xml:space="preserve">live</w:t>
      </w:r>
    </w:p>
    <w:p>
      <w:pPr/>
      <w:r>
        <w:rPr/>
        <w:t xml:space="preserve">Než barva na tabulkách zaschla, děti už přemýšlely k čemu je budou doma používat. </w:t>
      </w:r>
    </w:p>
    <w:p>
      <w:pPr/>
      <w:r>
        <w:rPr/>
        <w:t xml:space="preserve">anketa: účastníci tvořivé dílny </w:t>
      </w:r>
    </w:p>
    <w:p>
      <w:pPr/>
      <w:r>
        <w:rPr/>
        <w:t xml:space="preserve">“Budu psát mamince a tatínkovi, že je mám ráda, a taky bráškovi. Jsem tady na prázdninách u babičky,” svěřila se nám jedna z malých výtvarnic. “Napíšu tam třeba dobré ráno,” přidala se další. “Třeba, když bude mít bráška narozky nebo svátek, tak: Všechno nejlepší k svátku nebo k narozeninám,” popisuje využití tabulky třetí účastnice akce. “Asi něco napíšu mamce nebo to bude kreslící tabulka, mám doma hodně kříd, takže si tam budu asi kreslit,” přemýšlel chlapec.  </w:t>
      </w:r>
    </w:p>
    <w:p>
      <w:pPr/>
      <w:r>
        <w:rPr/>
        <w:t xml:space="preserve">Na dokončení už pak jen stačilo přivázat k tabulce šňůrku a vyzkoušet, jak funguje. </w:t>
      </w:r>
    </w:p>
    <w:p>
      <w:pPr/>
      <w:r>
        <w:rPr/>
        <w:t xml:space="preserve">live (holčina píše na tabulku)</w:t>
      </w:r>
    </w:p>
    <w:p>
      <w:pPr/>
      <w:r>
        <w:rPr/>
        <w:t xml:space="preserve">Šárka Matějíčková, lektorka Duhového dopoledne </w:t>
      </w:r>
    </w:p>
    <w:p>
      <w:pPr/>
      <w:r>
        <w:rPr/>
        <w:t xml:space="preserve">“Děláme různé kurzy a různé tvoření, zdobení krabiček, pletení košíků, tvoření z korálků, galanterie,”  </w:t>
      </w:r>
    </w:p>
    <w:p>
      <w:pPr/>
      <w:r>
        <w:rPr/>
        <w:t xml:space="preserve"> Duhové dopoledne uzavřelo červencové prázdninové čtvrtky v knihovně. na ten další sem mohou děti vyrazit 11. srpna. Čeká je Zumba s Vendou.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69/duhove-dopoledne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2026-05-30T14:27:39+02:00</dcterms:created>
  <dcterms:modified xsi:type="dcterms:W3CDTF">2026-05-30T14:27:39+02:00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