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5.8.2016,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Handy cyklo maraton zasáhla tragédie</w:t>
      </w:r>
    </w:p>
    <w:p>
      <w:pPr/>
      <w:r>
        <w:rPr/>
        <w:t xml:space="preserve">V úterý odstartoval v Praze cyklistický charitativní závod Cyklo handy maraton. Na startu bylo celkem 39 týmu, ale bohužel ne všechny dojedou do cíle tohoto nonstop závodu. Ostrava odstoupila po nehodě handicapovaného sportovce Tomáše Kráčalíka, který skončil s otřesem mozku v nemocnici.</w:t>
      </w:r>
    </w:p>
    <w:p>
      <w:pPr/>
      <w:r>
        <w:rPr/>
        <w:t xml:space="preserve">Tomáš Macura(ANO 2011), člen týmu Ostrava !!!: “My jsme se po poradě týmu rozhodli odstoupit, protože ta prvotní myšlenka závodu by pro nás nebyla dosažitelná, protože už naší součástí není handicapovaný cyklista.”</w:t>
      </w:r>
    </w:p>
    <w:p>
      <w:pPr/>
      <w:r>
        <w:rPr/>
        <w:t xml:space="preserve">Velmi dobře si v závodě vedl tým Moravskoslezského kraje, který byl stovky kilometrů na 3 místě a do poslední chvíle bojuje o stupně vítězů. S týmem jsme se spojili asi 200 kilometrů před cílem.</w:t>
      </w:r>
    </w:p>
    <w:p>
      <w:pPr/>
      <w:r>
        <w:rPr/>
        <w:t xml:space="preserve">Tomáš Kotyza, člen týmu Moravskoslezský kraj: “Jsme na čtvrté pozici, tak zabojujeme i o tu bednu. Sice nám dochází síly, ale doufáme, že dochází i všem ostatním.”</w:t>
      </w:r>
    </w:p>
    <w:p>
      <w:pPr/>
      <w:r>
        <w:rPr/>
        <w:t xml:space="preserve">Všechny bohužel zasáhla tragická událost. Jeden z členů týmu ČEZ přímo za jízdy zkolaboval a bohužel se jej nepodařilo oživit. Družstvo samozřejmě také odstoupilo. O výsledcích závodu vás budeme informovat. První týmy by měly být v cíli už v pátek.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5095/handy-cyklo-maraton-zasahla-trage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2026-09-15T14:12:25+02:00</dcterms:created>
  <dcterms:modified xsi:type="dcterms:W3CDTF">2026-09-15T14:12:25+02:00</dcterms:modified>
</cp:coreProperties>
</file>

<file path=docProps/custom.xml><?xml version="1.0" encoding="utf-8"?>
<Properties xmlns="http://schemas.openxmlformats.org/officeDocument/2006/custom-properties" xmlns:vt="http://schemas.openxmlformats.org/officeDocument/2006/docPropsVTypes"/>
</file>