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11.8.2016,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plánuje rekonstrukci komplexu kina Mír</w:t>
      </w:r>
    </w:p>
    <w:p>
      <w:pPr/>
      <w:r>
        <w:rPr/>
        <w:t xml:space="preserve">Město chce nejpozději letos na podzim nechat vypracovat komplexní studii rekonstrukce této památkově chráněné budovy.</w:t>
      </w:r>
    </w:p>
    <w:p>
      <w:pPr/>
      <w:r>
        <w:rPr/>
        <w:t xml:space="preserve">Michal Brunclík (ČSSD), místostarosta Krnova: „Ta budoucí rekonstrukce by měla řešit v podstatě celkový stav nejenom stavební, ale samozřejmě i sítí, to znamená, bude třeba jít do elektroinstalace, dalších rozvodů,  tak, aby to kino do budoucna odpovídalo moderním požadavkům.“</w:t>
      </w:r>
    </w:p>
    <w:p>
      <w:pPr/>
      <w:r>
        <w:rPr/>
        <w:t xml:space="preserve">Vedení kina má jasnou představu o tom, co v budově chybí.</w:t>
      </w:r>
    </w:p>
    <w:p>
      <w:pPr/>
      <w:r>
        <w:rPr/>
        <w:t xml:space="preserve">Pavel Tomešek, vedoucí kina Mír: „Rádi bychom tu měli ještě jeden projekční sál, protože s příchodem digitalizace ta nabídka nám roste a ten velký sál 70ti milimetrový, kde děláme festival Krrrrr, se nám někdy nehodí na promítání artových filmů. Dále bysme tu potřebovali nějaké posezení, nějakou kavárničku. Protože máme tady bufet z roku 1961, který už dneska neodpovídá standardům dnešní doby.“</w:t>
      </w:r>
    </w:p>
    <w:p>
      <w:pPr/>
      <w:r>
        <w:rPr/>
        <w:t xml:space="preserve">Krásnější by mělo být nejen kino, ale i jeho okolí.</w:t>
      </w:r>
    </w:p>
    <w:p>
      <w:pPr/>
      <w:r>
        <w:rPr/>
        <w:t xml:space="preserve">Michal Brunclík (ČSSD), místostarosta Krnova: „Zároveň jsme se rozhodli, že bychom té lokalitě se chtěli věnovat i s dalšími podrobnostmi, tzn., bude bezpodmínečně nutné, aby město Krnov získalo do svého majetku současnou zahradu, která se nachází za budovou u kina, tak, aby bylo do budoucna třeba uvažovat zase o letním kinu tady v areálu, a zabýváme se také prostorem okolním, to znamená ve vazbě na budoucí přesun základní umělecké školy, aby se řešily například požadavky na parkování nebo na úpravu parčíku, který se nachází na pravém břehu řeky Opavy.“</w:t>
      </w:r>
    </w:p>
    <w:p>
      <w:pPr/>
      <w:r>
        <w:rPr/>
        <w:t xml:space="preserve">Vzhledem k vývoji nových technologií považuje vedení kina rekonstrukci za velmi nutnou, aby kino mohlo dál fungovat další desítky let.</w:t>
      </w:r>
    </w:p>
    <w:p>
      <w:pPr/>
      <w:r>
        <w:rPr/>
        <w:t xml:space="preserve">Petra Manczalová, ředitelka MIKS Krnov: „My doufáme, že se rekonstrukce kina Mír 70 dočkáme do 5, 6 let a že tato rekonstrukce bude provedena v nadčasovém stylu.“</w:t>
      </w:r>
    </w:p>
    <w:p>
      <w:pPr/>
      <w:r>
        <w:rPr/>
        <w:t xml:space="preserve">Budova, ve které kino sídlí, byla postavena v roce 1903 jako Dělnický dům a vůbec poprvé se tu promítalo v roce 1948.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153/krnov-planuje-rekonstrukci-komplexu-kina-m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2026-04-09T01:05:54+02:00</dcterms:created>
  <dcterms:modified xsi:type="dcterms:W3CDTF">2026-04-09T01:05:54+02:00</dcterms:modified>
</cp:coreProperties>
</file>

<file path=docProps/custom.xml><?xml version="1.0" encoding="utf-8"?>
<Properties xmlns="http://schemas.openxmlformats.org/officeDocument/2006/custom-properties" xmlns:vt="http://schemas.openxmlformats.org/officeDocument/2006/docPropsVTypes"/>
</file>