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překazili krádež motocyklu</w:t>
      </w:r>
    </w:p>
    <w:p>
      <w:pPr/>
      <w:r>
        <w:rPr/>
        <w:t xml:space="preserve">Policejní hlídka z Karviné-Mizerova byla ve správný čas na správném místě. V noci na úterý se jim díky všímavosti podařilo zadržet dva pachatele, kteří v kufru auta vezli odcizenou motorku.</w:t>
      </w:r>
    </w:p>
    <w:p>
      <w:pPr/>
      <w:r>
        <w:rPr/>
        <w:t xml:space="preserve">Motorka byla ve večerních hodinách zaparkována právě tady, odsud ji také pachatelé odcizili.</w:t>
      </w:r>
    </w:p>
    <w:p>
      <w:pPr/>
      <w:r>
        <w:rPr/>
        <w:t xml:space="preserve">Hlídka si auta vezoucího motorku všimla při odbočování z ulice Borovského na ulici Na Kopci. Policisté proto nenechali nic náhodě a auto zastavili ke kontrole.</w:t>
      </w:r>
    </w:p>
    <w:p>
      <w:pPr/>
      <w:r>
        <w:rPr/>
        <w:t xml:space="preserve">Miroslav Kolatek, mluvčí PČR Karviná: “Při kontrole hlídka zjistila, že řidič vozidla řídil přesto, že má v současné době vysloven zákaz řízení motorových vozidel. V době provádění kontroly bylo shodou okolností vyhlášeno pátrání po odcizeném motocyklu, který byl odcizen jen pár minut předtím, než hlídka vozidlo zastavila.”</w:t>
      </w:r>
    </w:p>
    <w:p>
      <w:pPr/>
      <w:r>
        <w:rPr/>
        <w:t xml:space="preserve">Ukázalo se, že motorka v kufru auta je právě ta, po které se pátrá.</w:t>
      </w:r>
    </w:p>
    <w:p>
      <w:pPr/>
      <w:r>
        <w:rPr/>
        <w:t xml:space="preserve">Miroslav Kolatek, mluvčí PČR Karviná: “Oba muži nyní čelí podezření z přečinu krádeže ve spolupachatelství, za který trestní zákon stanoví trest odnětí svobody až do výše dvou let.”</w:t>
      </w:r>
    </w:p>
    <w:p>
      <w:pPr/>
      <w:r>
        <w:rPr/>
        <w:t xml:space="preserve">Řidič se bude také navíc zpovídat z přečinu maření výkonu úředního rozhodnutí, za které mu hrozí až tři roky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54/karvinsti-policiste-prekazili-kradez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2026-07-14T06:32:52+02:00</dcterms:created>
  <dcterms:modified xsi:type="dcterms:W3CDTF">2026-07-14T06:32:52+02:00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